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5EA6" w14:textId="519E6062" w:rsidR="00D31578" w:rsidRDefault="00D31578" w:rsidP="00D31578">
      <w:pPr>
        <w:pStyle w:val="Heading1"/>
        <w:spacing w:before="0" w:line="240" w:lineRule="auto"/>
        <w:jc w:val="center"/>
        <w:rPr>
          <w:rFonts w:ascii="Poppins Light" w:hAnsi="Poppins Light" w:cs="Poppins Light"/>
          <w:noProof/>
          <w:color w:val="auto"/>
          <w:sz w:val="20"/>
          <w:szCs w:val="20"/>
        </w:rPr>
      </w:pPr>
      <w:r>
        <w:rPr>
          <w:noProof/>
        </w:rPr>
        <w:drawing>
          <wp:inline distT="0" distB="0" distL="0" distR="0" wp14:anchorId="0AF5DAE9" wp14:editId="14DBC928">
            <wp:extent cx="2133600" cy="98756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5299" cy="1002240"/>
                    </a:xfrm>
                    <a:prstGeom prst="rect">
                      <a:avLst/>
                    </a:prstGeom>
                  </pic:spPr>
                </pic:pic>
              </a:graphicData>
            </a:graphic>
          </wp:inline>
        </w:drawing>
      </w:r>
    </w:p>
    <w:p w14:paraId="43E46159" w14:textId="77777777" w:rsidR="00D31578" w:rsidRPr="00D31578" w:rsidRDefault="00D31578" w:rsidP="00D31578">
      <w:pPr>
        <w:rPr>
          <w:lang w:eastAsia="en-GB"/>
        </w:rPr>
      </w:pPr>
    </w:p>
    <w:p w14:paraId="2188702A" w14:textId="4CCDAAA2" w:rsidR="00775F35" w:rsidRPr="00D31578" w:rsidRDefault="00775F35" w:rsidP="00D31578">
      <w:pPr>
        <w:jc w:val="center"/>
        <w:rPr>
          <w:rFonts w:asciiTheme="minorHAnsi" w:hAnsiTheme="minorHAnsi" w:cstheme="minorHAnsi"/>
          <w:b/>
          <w:bCs/>
          <w:u w:val="single"/>
          <w:lang w:eastAsia="en-GB"/>
        </w:rPr>
      </w:pPr>
      <w:r w:rsidRPr="00D31578">
        <w:rPr>
          <w:rFonts w:asciiTheme="minorHAnsi" w:hAnsiTheme="minorHAnsi" w:cstheme="minorHAnsi"/>
          <w:b/>
          <w:bCs/>
          <w:u w:val="single"/>
          <w:lang w:eastAsia="en-GB"/>
        </w:rPr>
        <w:t xml:space="preserve">Essex </w:t>
      </w:r>
      <w:r w:rsidR="00F93048" w:rsidRPr="00D31578">
        <w:rPr>
          <w:rFonts w:asciiTheme="minorHAnsi" w:hAnsiTheme="minorHAnsi" w:cstheme="minorHAnsi"/>
          <w:b/>
          <w:bCs/>
          <w:u w:val="single"/>
          <w:lang w:eastAsia="en-GB"/>
        </w:rPr>
        <w:t xml:space="preserve">Sport and </w:t>
      </w:r>
      <w:r w:rsidR="00C37F67" w:rsidRPr="00D31578">
        <w:rPr>
          <w:rFonts w:asciiTheme="minorHAnsi" w:hAnsiTheme="minorHAnsi" w:cstheme="minorHAnsi"/>
          <w:b/>
          <w:bCs/>
          <w:u w:val="single"/>
          <w:lang w:eastAsia="en-GB"/>
        </w:rPr>
        <w:t xml:space="preserve">Youth </w:t>
      </w:r>
      <w:r w:rsidR="00F93048" w:rsidRPr="00D31578">
        <w:rPr>
          <w:rFonts w:asciiTheme="minorHAnsi" w:hAnsiTheme="minorHAnsi" w:cstheme="minorHAnsi"/>
          <w:b/>
          <w:bCs/>
          <w:u w:val="single"/>
          <w:lang w:eastAsia="en-GB"/>
        </w:rPr>
        <w:t xml:space="preserve">Mental Health </w:t>
      </w:r>
      <w:r w:rsidRPr="00D31578">
        <w:rPr>
          <w:rFonts w:asciiTheme="minorHAnsi" w:hAnsiTheme="minorHAnsi" w:cstheme="minorHAnsi"/>
          <w:b/>
          <w:bCs/>
          <w:u w:val="single"/>
          <w:lang w:eastAsia="en-GB"/>
        </w:rPr>
        <w:t>Project</w:t>
      </w:r>
    </w:p>
    <w:p w14:paraId="0A43C777" w14:textId="0F990DFE" w:rsidR="00775F35" w:rsidRPr="00D31578" w:rsidRDefault="00775F35" w:rsidP="004D06F8">
      <w:pPr>
        <w:jc w:val="center"/>
        <w:rPr>
          <w:rFonts w:asciiTheme="minorHAnsi" w:hAnsiTheme="minorHAnsi" w:cstheme="minorHAnsi"/>
          <w:b/>
          <w:bCs/>
          <w:u w:val="single"/>
          <w:lang w:eastAsia="en-GB"/>
        </w:rPr>
      </w:pPr>
      <w:r w:rsidRPr="00D31578">
        <w:rPr>
          <w:rFonts w:asciiTheme="minorHAnsi" w:hAnsiTheme="minorHAnsi" w:cstheme="minorHAnsi"/>
          <w:b/>
          <w:bCs/>
          <w:u w:val="single"/>
          <w:lang w:eastAsia="en-GB"/>
        </w:rPr>
        <w:t xml:space="preserve">Sport and </w:t>
      </w:r>
      <w:r w:rsidR="00C37F67" w:rsidRPr="00D31578">
        <w:rPr>
          <w:rFonts w:asciiTheme="minorHAnsi" w:hAnsiTheme="minorHAnsi" w:cstheme="minorHAnsi"/>
          <w:b/>
          <w:bCs/>
          <w:u w:val="single"/>
          <w:lang w:eastAsia="en-GB"/>
        </w:rPr>
        <w:t xml:space="preserve">Youth </w:t>
      </w:r>
      <w:r w:rsidR="00F93048" w:rsidRPr="00D31578">
        <w:rPr>
          <w:rFonts w:asciiTheme="minorHAnsi" w:hAnsiTheme="minorHAnsi" w:cstheme="minorHAnsi"/>
          <w:b/>
          <w:bCs/>
          <w:u w:val="single"/>
          <w:lang w:eastAsia="en-GB"/>
        </w:rPr>
        <w:t>Mental Health Project Lead</w:t>
      </w:r>
      <w:r w:rsidRPr="00D31578">
        <w:rPr>
          <w:rFonts w:asciiTheme="minorHAnsi" w:hAnsiTheme="minorHAnsi" w:cstheme="minorHAnsi"/>
          <w:b/>
          <w:bCs/>
          <w:u w:val="single"/>
          <w:lang w:eastAsia="en-GB"/>
        </w:rPr>
        <w:t xml:space="preserve"> </w:t>
      </w:r>
    </w:p>
    <w:p w14:paraId="6547C94A" w14:textId="77777777" w:rsidR="00B46692" w:rsidRPr="00D31578" w:rsidRDefault="00775F35" w:rsidP="004D06F8">
      <w:pPr>
        <w:jc w:val="center"/>
        <w:rPr>
          <w:rFonts w:asciiTheme="minorHAnsi" w:hAnsiTheme="minorHAnsi" w:cstheme="minorHAnsi"/>
          <w:b/>
          <w:bCs/>
          <w:u w:val="single"/>
          <w:lang w:eastAsia="en-GB"/>
        </w:rPr>
      </w:pPr>
      <w:r w:rsidRPr="00D31578">
        <w:rPr>
          <w:rFonts w:asciiTheme="minorHAnsi" w:hAnsiTheme="minorHAnsi" w:cstheme="minorHAnsi"/>
          <w:b/>
          <w:bCs/>
          <w:u w:val="single"/>
          <w:lang w:eastAsia="en-GB"/>
        </w:rPr>
        <w:t xml:space="preserve">Job </w:t>
      </w:r>
      <w:r w:rsidR="004D06F8" w:rsidRPr="00D31578">
        <w:rPr>
          <w:rFonts w:asciiTheme="minorHAnsi" w:hAnsiTheme="minorHAnsi" w:cstheme="minorHAnsi"/>
          <w:b/>
          <w:bCs/>
          <w:u w:val="single"/>
          <w:lang w:eastAsia="en-GB"/>
        </w:rPr>
        <w:t>I</w:t>
      </w:r>
      <w:r w:rsidR="00B46692" w:rsidRPr="00D31578">
        <w:rPr>
          <w:rFonts w:asciiTheme="minorHAnsi" w:hAnsiTheme="minorHAnsi" w:cstheme="minorHAnsi"/>
          <w:b/>
          <w:bCs/>
          <w:u w:val="single"/>
          <w:lang w:eastAsia="en-GB"/>
        </w:rPr>
        <w:t>nformation pack</w:t>
      </w:r>
    </w:p>
    <w:p w14:paraId="4E211180" w14:textId="77777777" w:rsidR="00D31578" w:rsidRDefault="00D31578" w:rsidP="004D2923">
      <w:pPr>
        <w:pStyle w:val="Heading1"/>
        <w:spacing w:before="0" w:line="240" w:lineRule="auto"/>
        <w:rPr>
          <w:rFonts w:asciiTheme="minorHAnsi" w:hAnsiTheme="minorHAnsi" w:cstheme="minorHAnsi"/>
          <w:b/>
          <w:bCs w:val="0"/>
          <w:color w:val="auto"/>
          <w:sz w:val="22"/>
          <w:szCs w:val="22"/>
        </w:rPr>
      </w:pPr>
    </w:p>
    <w:p w14:paraId="7F55E82E" w14:textId="6A9F6147" w:rsidR="00B46692" w:rsidRDefault="00775F35" w:rsidP="004D2923">
      <w:pPr>
        <w:pStyle w:val="Heading1"/>
        <w:spacing w:before="0" w:line="240" w:lineRule="auto"/>
        <w:rPr>
          <w:rFonts w:asciiTheme="minorHAnsi" w:hAnsiTheme="minorHAnsi" w:cstheme="minorHAnsi"/>
          <w:b/>
          <w:bCs w:val="0"/>
          <w:color w:val="auto"/>
          <w:sz w:val="28"/>
          <w:szCs w:val="28"/>
        </w:rPr>
      </w:pPr>
      <w:r w:rsidRPr="00D31578">
        <w:rPr>
          <w:rFonts w:asciiTheme="minorHAnsi" w:hAnsiTheme="minorHAnsi" w:cstheme="minorHAnsi"/>
          <w:b/>
          <w:bCs w:val="0"/>
          <w:color w:val="auto"/>
          <w:sz w:val="28"/>
          <w:szCs w:val="28"/>
        </w:rPr>
        <w:t>About T</w:t>
      </w:r>
      <w:r w:rsidR="00646B19" w:rsidRPr="00D31578">
        <w:rPr>
          <w:rFonts w:asciiTheme="minorHAnsi" w:hAnsiTheme="minorHAnsi" w:cstheme="minorHAnsi"/>
          <w:b/>
          <w:bCs w:val="0"/>
          <w:color w:val="auto"/>
          <w:sz w:val="28"/>
          <w:szCs w:val="28"/>
        </w:rPr>
        <w:t>he Active Essex Foundation</w:t>
      </w:r>
    </w:p>
    <w:p w14:paraId="7F63D0CF" w14:textId="77777777" w:rsidR="00D31578" w:rsidRPr="00D31578" w:rsidRDefault="00D31578" w:rsidP="00D31578">
      <w:pPr>
        <w:rPr>
          <w:lang w:eastAsia="en-GB"/>
        </w:rPr>
      </w:pPr>
    </w:p>
    <w:p w14:paraId="086A06DC" w14:textId="283680FE" w:rsidR="00A5690A" w:rsidRDefault="00B46692" w:rsidP="00D31578">
      <w:pPr>
        <w:pStyle w:val="Heading3"/>
        <w:spacing w:line="240" w:lineRule="auto"/>
        <w:rPr>
          <w:rFonts w:asciiTheme="minorHAnsi" w:hAnsiTheme="minorHAnsi" w:cstheme="minorHAnsi"/>
          <w:b w:val="0"/>
          <w:bCs w:val="0"/>
          <w:color w:val="222222"/>
          <w:sz w:val="22"/>
          <w:szCs w:val="22"/>
        </w:rPr>
      </w:pPr>
      <w:r w:rsidRPr="00D31578">
        <w:rPr>
          <w:rFonts w:asciiTheme="minorHAnsi" w:hAnsiTheme="minorHAnsi" w:cstheme="minorHAnsi"/>
          <w:b w:val="0"/>
          <w:bCs w:val="0"/>
          <w:color w:val="222222"/>
          <w:sz w:val="22"/>
          <w:szCs w:val="22"/>
        </w:rPr>
        <w:t xml:space="preserve">The Active Essex Foundation is an independent charity that has been set up to use physical activity and sport to engage and support the most inactive communities and tackle the inequalities that exist across Essex. We work with locally trusted organisations to support them in their work engaging with the most at risk in their </w:t>
      </w:r>
      <w:r w:rsidR="00450928" w:rsidRPr="00D31578">
        <w:rPr>
          <w:rFonts w:asciiTheme="minorHAnsi" w:hAnsiTheme="minorHAnsi" w:cstheme="minorHAnsi"/>
          <w:b w:val="0"/>
          <w:bCs w:val="0"/>
          <w:color w:val="222222"/>
          <w:sz w:val="22"/>
          <w:szCs w:val="22"/>
        </w:rPr>
        <w:t>communities.</w:t>
      </w:r>
    </w:p>
    <w:p w14:paraId="4DFF5C1A" w14:textId="77777777" w:rsidR="00D31578" w:rsidRPr="00D31578" w:rsidRDefault="00D31578" w:rsidP="00D31578">
      <w:pPr>
        <w:rPr>
          <w:lang w:eastAsia="en-GB"/>
        </w:rPr>
      </w:pPr>
    </w:p>
    <w:p w14:paraId="6AD66B72" w14:textId="10964AF2" w:rsidR="00B46692" w:rsidRPr="00D31578" w:rsidRDefault="00B46692" w:rsidP="00B46692">
      <w:pPr>
        <w:rPr>
          <w:rFonts w:asciiTheme="minorHAnsi" w:hAnsiTheme="minorHAnsi" w:cstheme="minorHAnsi"/>
          <w:b/>
          <w:bCs/>
          <w:lang w:eastAsia="en-GB"/>
        </w:rPr>
      </w:pPr>
      <w:r w:rsidRPr="00D31578">
        <w:rPr>
          <w:rFonts w:asciiTheme="minorHAnsi" w:hAnsiTheme="minorHAnsi" w:cstheme="minorHAnsi"/>
          <w:b/>
          <w:bCs/>
          <w:lang w:eastAsia="en-GB"/>
        </w:rPr>
        <w:t>We use sport and physical activity to:</w:t>
      </w:r>
    </w:p>
    <w:p w14:paraId="3EE4D958" w14:textId="794AF078" w:rsidR="00B46692" w:rsidRPr="00D31578" w:rsidRDefault="00B46692" w:rsidP="003C0A79">
      <w:pPr>
        <w:pStyle w:val="NoSpacing"/>
        <w:numPr>
          <w:ilvl w:val="0"/>
          <w:numId w:val="20"/>
        </w:numPr>
        <w:rPr>
          <w:rFonts w:asciiTheme="minorHAnsi" w:hAnsiTheme="minorHAnsi" w:cstheme="minorHAnsi"/>
          <w:sz w:val="22"/>
          <w:szCs w:val="22"/>
          <w:lang w:eastAsia="en-GB"/>
        </w:rPr>
      </w:pPr>
      <w:r w:rsidRPr="00D31578">
        <w:rPr>
          <w:rFonts w:asciiTheme="minorHAnsi" w:hAnsiTheme="minorHAnsi" w:cstheme="minorHAnsi"/>
          <w:sz w:val="22"/>
          <w:szCs w:val="22"/>
          <w:lang w:eastAsia="en-GB"/>
        </w:rPr>
        <w:t xml:space="preserve">Inspire communities to become more active, therefore leading healthier, happier, more positive </w:t>
      </w:r>
      <w:r w:rsidR="003C2B49" w:rsidRPr="00D31578">
        <w:rPr>
          <w:rFonts w:asciiTheme="minorHAnsi" w:hAnsiTheme="minorHAnsi" w:cstheme="minorHAnsi"/>
          <w:sz w:val="22"/>
          <w:szCs w:val="22"/>
          <w:lang w:eastAsia="en-GB"/>
        </w:rPr>
        <w:t>lives.</w:t>
      </w:r>
    </w:p>
    <w:p w14:paraId="6C72D238" w14:textId="32F8E082" w:rsidR="00B46692" w:rsidRPr="00D31578" w:rsidRDefault="00B46692" w:rsidP="003C0A79">
      <w:pPr>
        <w:pStyle w:val="NoSpacing"/>
        <w:numPr>
          <w:ilvl w:val="0"/>
          <w:numId w:val="20"/>
        </w:numPr>
        <w:rPr>
          <w:rFonts w:asciiTheme="minorHAnsi" w:hAnsiTheme="minorHAnsi" w:cstheme="minorHAnsi"/>
          <w:sz w:val="22"/>
          <w:szCs w:val="22"/>
          <w:lang w:eastAsia="en-GB"/>
        </w:rPr>
      </w:pPr>
      <w:r w:rsidRPr="00D31578">
        <w:rPr>
          <w:rFonts w:asciiTheme="minorHAnsi" w:hAnsiTheme="minorHAnsi" w:cstheme="minorHAnsi"/>
          <w:sz w:val="22"/>
          <w:szCs w:val="22"/>
          <w:lang w:eastAsia="en-GB"/>
        </w:rPr>
        <w:t xml:space="preserve">Raise aspirations, confidence, </w:t>
      </w:r>
      <w:r w:rsidR="003C2B49" w:rsidRPr="00D31578">
        <w:rPr>
          <w:rFonts w:asciiTheme="minorHAnsi" w:hAnsiTheme="minorHAnsi" w:cstheme="minorHAnsi"/>
          <w:sz w:val="22"/>
          <w:szCs w:val="22"/>
          <w:lang w:eastAsia="en-GB"/>
        </w:rPr>
        <w:t>skills,</w:t>
      </w:r>
      <w:r w:rsidRPr="00D31578">
        <w:rPr>
          <w:rFonts w:asciiTheme="minorHAnsi" w:hAnsiTheme="minorHAnsi" w:cstheme="minorHAnsi"/>
          <w:sz w:val="22"/>
          <w:szCs w:val="22"/>
          <w:lang w:eastAsia="en-GB"/>
        </w:rPr>
        <w:t xml:space="preserve"> and knowledge, improving employability and enabling individuals to reach full </w:t>
      </w:r>
      <w:r w:rsidR="003C2B49" w:rsidRPr="00D31578">
        <w:rPr>
          <w:rFonts w:asciiTheme="minorHAnsi" w:hAnsiTheme="minorHAnsi" w:cstheme="minorHAnsi"/>
          <w:sz w:val="22"/>
          <w:szCs w:val="22"/>
          <w:lang w:eastAsia="en-GB"/>
        </w:rPr>
        <w:t>potential.</w:t>
      </w:r>
    </w:p>
    <w:p w14:paraId="0BF7929A" w14:textId="30733F12" w:rsidR="00B46692" w:rsidRPr="00D31578" w:rsidRDefault="00B46692" w:rsidP="003C0A79">
      <w:pPr>
        <w:pStyle w:val="NoSpacing"/>
        <w:numPr>
          <w:ilvl w:val="0"/>
          <w:numId w:val="20"/>
        </w:numPr>
        <w:rPr>
          <w:rFonts w:asciiTheme="minorHAnsi" w:hAnsiTheme="minorHAnsi" w:cstheme="minorHAnsi"/>
          <w:sz w:val="22"/>
          <w:szCs w:val="22"/>
          <w:lang w:eastAsia="en-GB"/>
        </w:rPr>
      </w:pPr>
      <w:r w:rsidRPr="00D31578">
        <w:rPr>
          <w:rFonts w:asciiTheme="minorHAnsi" w:hAnsiTheme="minorHAnsi" w:cstheme="minorHAnsi"/>
          <w:sz w:val="22"/>
          <w:szCs w:val="22"/>
          <w:lang w:eastAsia="en-GB"/>
        </w:rPr>
        <w:t xml:space="preserve">Strengthen, </w:t>
      </w:r>
      <w:r w:rsidR="003C2B49" w:rsidRPr="00D31578">
        <w:rPr>
          <w:rFonts w:asciiTheme="minorHAnsi" w:hAnsiTheme="minorHAnsi" w:cstheme="minorHAnsi"/>
          <w:sz w:val="22"/>
          <w:szCs w:val="22"/>
          <w:lang w:eastAsia="en-GB"/>
        </w:rPr>
        <w:t>unify,</w:t>
      </w:r>
      <w:r w:rsidRPr="00D31578">
        <w:rPr>
          <w:rFonts w:asciiTheme="minorHAnsi" w:hAnsiTheme="minorHAnsi" w:cstheme="minorHAnsi"/>
          <w:sz w:val="22"/>
          <w:szCs w:val="22"/>
          <w:lang w:eastAsia="en-GB"/>
        </w:rPr>
        <w:t xml:space="preserve"> and improve community cohesion, breaking down barriers and addressing </w:t>
      </w:r>
      <w:r w:rsidR="003C2B49" w:rsidRPr="00D31578">
        <w:rPr>
          <w:rFonts w:asciiTheme="minorHAnsi" w:hAnsiTheme="minorHAnsi" w:cstheme="minorHAnsi"/>
          <w:sz w:val="22"/>
          <w:szCs w:val="22"/>
          <w:lang w:eastAsia="en-GB"/>
        </w:rPr>
        <w:t>inequalities.</w:t>
      </w:r>
    </w:p>
    <w:p w14:paraId="33BFD2EC" w14:textId="2CA150B7" w:rsidR="00B46692" w:rsidRPr="00D31578" w:rsidRDefault="00B46692" w:rsidP="003C0A79">
      <w:pPr>
        <w:pStyle w:val="NoSpacing"/>
        <w:numPr>
          <w:ilvl w:val="0"/>
          <w:numId w:val="20"/>
        </w:numPr>
        <w:rPr>
          <w:rFonts w:asciiTheme="minorHAnsi" w:hAnsiTheme="minorHAnsi" w:cstheme="minorHAnsi"/>
          <w:sz w:val="22"/>
          <w:szCs w:val="22"/>
          <w:lang w:eastAsia="en-GB"/>
        </w:rPr>
      </w:pPr>
      <w:r w:rsidRPr="00D31578">
        <w:rPr>
          <w:rFonts w:asciiTheme="minorHAnsi" w:hAnsiTheme="minorHAnsi" w:cstheme="minorHAnsi"/>
          <w:sz w:val="22"/>
          <w:szCs w:val="22"/>
          <w:lang w:eastAsia="en-GB"/>
        </w:rPr>
        <w:t xml:space="preserve">Improve physical and mental </w:t>
      </w:r>
      <w:r w:rsidR="003C2B49" w:rsidRPr="00D31578">
        <w:rPr>
          <w:rFonts w:asciiTheme="minorHAnsi" w:hAnsiTheme="minorHAnsi" w:cstheme="minorHAnsi"/>
          <w:sz w:val="22"/>
          <w:szCs w:val="22"/>
          <w:lang w:eastAsia="en-GB"/>
        </w:rPr>
        <w:t>wellbeing.</w:t>
      </w:r>
    </w:p>
    <w:p w14:paraId="610B6B51" w14:textId="77777777" w:rsidR="00B46692" w:rsidRPr="00D31578" w:rsidRDefault="00B46692" w:rsidP="003C0A79">
      <w:pPr>
        <w:pStyle w:val="NoSpacing"/>
        <w:numPr>
          <w:ilvl w:val="0"/>
          <w:numId w:val="20"/>
        </w:numPr>
        <w:rPr>
          <w:rFonts w:asciiTheme="minorHAnsi" w:hAnsiTheme="minorHAnsi" w:cstheme="minorHAnsi"/>
          <w:sz w:val="22"/>
          <w:szCs w:val="22"/>
          <w:lang w:eastAsia="en-GB"/>
        </w:rPr>
      </w:pPr>
      <w:r w:rsidRPr="00D31578">
        <w:rPr>
          <w:rFonts w:asciiTheme="minorHAnsi" w:hAnsiTheme="minorHAnsi" w:cstheme="minorHAnsi"/>
          <w:sz w:val="22"/>
          <w:szCs w:val="22"/>
          <w:lang w:eastAsia="en-GB"/>
        </w:rPr>
        <w:t>Impact on the reduction of crime and anti-social behaviour</w:t>
      </w:r>
    </w:p>
    <w:p w14:paraId="1EA7E562" w14:textId="77777777" w:rsidR="00A5690A" w:rsidRPr="00D31578" w:rsidRDefault="00A5690A" w:rsidP="00B46692">
      <w:pPr>
        <w:rPr>
          <w:rFonts w:asciiTheme="minorHAnsi" w:hAnsiTheme="minorHAnsi" w:cstheme="minorHAnsi"/>
          <w:b/>
          <w:bCs/>
          <w:lang w:eastAsia="en-GB"/>
        </w:rPr>
      </w:pPr>
    </w:p>
    <w:p w14:paraId="0E20FC7D" w14:textId="6695DF64" w:rsidR="00B46692" w:rsidRPr="00D31578" w:rsidRDefault="00B46692" w:rsidP="00B46692">
      <w:pPr>
        <w:rPr>
          <w:rFonts w:asciiTheme="minorHAnsi" w:hAnsiTheme="minorHAnsi" w:cstheme="minorHAnsi"/>
          <w:b/>
          <w:bCs/>
          <w:lang w:eastAsia="en-GB"/>
        </w:rPr>
      </w:pPr>
      <w:r w:rsidRPr="00D31578">
        <w:rPr>
          <w:rFonts w:asciiTheme="minorHAnsi" w:hAnsiTheme="minorHAnsi" w:cstheme="minorHAnsi"/>
          <w:b/>
          <w:bCs/>
          <w:lang w:eastAsia="en-GB"/>
        </w:rPr>
        <w:t>How do we do this?</w:t>
      </w:r>
    </w:p>
    <w:p w14:paraId="2282F6C4" w14:textId="1F180DC1" w:rsidR="00B46692" w:rsidRPr="00D31578" w:rsidRDefault="00B46692" w:rsidP="00B46692">
      <w:pPr>
        <w:pStyle w:val="ListParagraph"/>
        <w:numPr>
          <w:ilvl w:val="0"/>
          <w:numId w:val="11"/>
        </w:numPr>
        <w:rPr>
          <w:rFonts w:asciiTheme="minorHAnsi" w:hAnsiTheme="minorHAnsi" w:cstheme="minorHAnsi"/>
          <w:lang w:eastAsia="en-GB"/>
        </w:rPr>
      </w:pPr>
      <w:r w:rsidRPr="00D31578">
        <w:rPr>
          <w:rFonts w:asciiTheme="minorHAnsi" w:hAnsiTheme="minorHAnsi" w:cstheme="minorHAnsi"/>
          <w:lang w:eastAsia="en-GB"/>
        </w:rPr>
        <w:t xml:space="preserve">We work with locally trusted organisation to increase opportunities for people to take part in physical activity and sport in their </w:t>
      </w:r>
      <w:r w:rsidR="003C2B49" w:rsidRPr="00D31578">
        <w:rPr>
          <w:rFonts w:asciiTheme="minorHAnsi" w:hAnsiTheme="minorHAnsi" w:cstheme="minorHAnsi"/>
          <w:lang w:eastAsia="en-GB"/>
        </w:rPr>
        <w:t>community.</w:t>
      </w:r>
    </w:p>
    <w:p w14:paraId="15418F41" w14:textId="0D7F3792" w:rsidR="00B46692" w:rsidRPr="00D31578" w:rsidRDefault="00B46692" w:rsidP="00B46692">
      <w:pPr>
        <w:pStyle w:val="ListParagraph"/>
        <w:numPr>
          <w:ilvl w:val="0"/>
          <w:numId w:val="11"/>
        </w:numPr>
        <w:rPr>
          <w:rFonts w:asciiTheme="minorHAnsi" w:hAnsiTheme="minorHAnsi" w:cstheme="minorHAnsi"/>
          <w:lang w:eastAsia="en-GB"/>
        </w:rPr>
      </w:pPr>
      <w:r w:rsidRPr="00D31578">
        <w:rPr>
          <w:rFonts w:asciiTheme="minorHAnsi" w:hAnsiTheme="minorHAnsi" w:cstheme="minorHAnsi"/>
          <w:lang w:eastAsia="en-GB"/>
        </w:rPr>
        <w:t xml:space="preserve">Taking asset-based community development approach, working with communities and local partners so that we can respond directly to local insight and </w:t>
      </w:r>
      <w:r w:rsidR="003C2B49" w:rsidRPr="00D31578">
        <w:rPr>
          <w:rFonts w:asciiTheme="minorHAnsi" w:hAnsiTheme="minorHAnsi" w:cstheme="minorHAnsi"/>
          <w:lang w:eastAsia="en-GB"/>
        </w:rPr>
        <w:t>need.</w:t>
      </w:r>
    </w:p>
    <w:p w14:paraId="0F21601F" w14:textId="373225D9" w:rsidR="00B46692" w:rsidRPr="00D31578" w:rsidRDefault="00B46692" w:rsidP="00B46692">
      <w:pPr>
        <w:pStyle w:val="ListParagraph"/>
        <w:numPr>
          <w:ilvl w:val="0"/>
          <w:numId w:val="11"/>
        </w:numPr>
        <w:rPr>
          <w:rFonts w:asciiTheme="minorHAnsi" w:hAnsiTheme="minorHAnsi" w:cstheme="minorHAnsi"/>
          <w:lang w:eastAsia="en-GB"/>
        </w:rPr>
      </w:pPr>
      <w:r w:rsidRPr="00D31578">
        <w:rPr>
          <w:rFonts w:asciiTheme="minorHAnsi" w:hAnsiTheme="minorHAnsi" w:cstheme="minorHAnsi"/>
          <w:lang w:eastAsia="en-GB"/>
        </w:rPr>
        <w:t xml:space="preserve">Grow capacity locally to sustain activities beyond the life of </w:t>
      </w:r>
      <w:r w:rsidR="003C2B49" w:rsidRPr="00D31578">
        <w:rPr>
          <w:rFonts w:asciiTheme="minorHAnsi" w:hAnsiTheme="minorHAnsi" w:cstheme="minorHAnsi"/>
          <w:lang w:eastAsia="en-GB"/>
        </w:rPr>
        <w:t>projects.</w:t>
      </w:r>
    </w:p>
    <w:p w14:paraId="0E713EE3" w14:textId="0ACAEDF7" w:rsidR="00B46692" w:rsidRDefault="00B46692" w:rsidP="00B46692">
      <w:pPr>
        <w:pStyle w:val="ListParagraph"/>
        <w:numPr>
          <w:ilvl w:val="0"/>
          <w:numId w:val="11"/>
        </w:numPr>
        <w:rPr>
          <w:rFonts w:asciiTheme="minorHAnsi" w:hAnsiTheme="minorHAnsi" w:cstheme="minorHAnsi"/>
          <w:lang w:eastAsia="en-GB"/>
        </w:rPr>
      </w:pPr>
      <w:r w:rsidRPr="00D31578">
        <w:rPr>
          <w:rFonts w:asciiTheme="minorHAnsi" w:hAnsiTheme="minorHAnsi" w:cstheme="minorHAnsi"/>
          <w:lang w:eastAsia="en-GB"/>
        </w:rPr>
        <w:t>Work with agencies in the sector to access resources for the benefit of the population of Greater Essex County Council Build and support networks of locally trusted organisations so that we can work together to tackle inequalities across the county.</w:t>
      </w:r>
    </w:p>
    <w:p w14:paraId="6F3BDD1D" w14:textId="77777777" w:rsidR="00D31578" w:rsidRDefault="00D31578" w:rsidP="00D31578">
      <w:pPr>
        <w:rPr>
          <w:rFonts w:asciiTheme="minorHAnsi" w:hAnsiTheme="minorHAnsi" w:cstheme="minorHAnsi"/>
          <w:lang w:eastAsia="en-GB"/>
        </w:rPr>
      </w:pPr>
    </w:p>
    <w:p w14:paraId="2617D66D" w14:textId="62676D26" w:rsidR="00D31578" w:rsidRPr="00D31578" w:rsidRDefault="00D31578" w:rsidP="00D31578">
      <w:pPr>
        <w:rPr>
          <w:rFonts w:asciiTheme="minorHAnsi" w:hAnsiTheme="minorHAnsi" w:cstheme="minorHAnsi"/>
          <w:lang w:eastAsia="en-GB"/>
        </w:rPr>
      </w:pPr>
      <w:r>
        <w:rPr>
          <w:rFonts w:asciiTheme="minorHAnsi" w:hAnsiTheme="minorHAnsi" w:cstheme="minorHAnsi"/>
          <w:lang w:eastAsia="en-GB"/>
        </w:rPr>
        <w:t xml:space="preserve">For more information about the Active Essex Foundation please see our website: </w:t>
      </w:r>
      <w:hyperlink r:id="rId12" w:history="1">
        <w:r w:rsidR="006F18D6" w:rsidRPr="00E85EC6">
          <w:rPr>
            <w:rStyle w:val="Hyperlink"/>
            <w:rFonts w:asciiTheme="minorHAnsi" w:hAnsiTheme="minorHAnsi" w:cstheme="minorHAnsi"/>
            <w:lang w:eastAsia="en-GB"/>
          </w:rPr>
          <w:t>https://www.activeessexfoundation.org/</w:t>
        </w:r>
      </w:hyperlink>
      <w:r w:rsidR="006F18D6">
        <w:rPr>
          <w:rFonts w:asciiTheme="minorHAnsi" w:hAnsiTheme="minorHAnsi" w:cstheme="minorHAnsi"/>
          <w:lang w:eastAsia="en-GB"/>
        </w:rPr>
        <w:t xml:space="preserve"> </w:t>
      </w:r>
    </w:p>
    <w:p w14:paraId="44918374" w14:textId="77777777" w:rsidR="00D31578" w:rsidRDefault="00D31578" w:rsidP="001E428F">
      <w:pPr>
        <w:spacing w:before="100" w:beforeAutospacing="1" w:after="100" w:afterAutospacing="1" w:line="240" w:lineRule="auto"/>
        <w:rPr>
          <w:rFonts w:asciiTheme="minorHAnsi" w:hAnsiTheme="minorHAnsi" w:cstheme="minorHAnsi"/>
          <w:b/>
          <w:lang w:val="en"/>
        </w:rPr>
      </w:pPr>
    </w:p>
    <w:p w14:paraId="744B28D1" w14:textId="77777777" w:rsidR="00D31578" w:rsidRDefault="00D31578" w:rsidP="001E428F">
      <w:pPr>
        <w:spacing w:before="100" w:beforeAutospacing="1" w:after="100" w:afterAutospacing="1" w:line="240" w:lineRule="auto"/>
        <w:rPr>
          <w:rFonts w:asciiTheme="minorHAnsi" w:hAnsiTheme="minorHAnsi" w:cstheme="minorHAnsi"/>
          <w:b/>
          <w:lang w:val="en"/>
        </w:rPr>
      </w:pPr>
    </w:p>
    <w:p w14:paraId="2FF94BB9" w14:textId="77777777" w:rsidR="00D31578" w:rsidRDefault="00D31578" w:rsidP="001E428F">
      <w:pPr>
        <w:spacing w:before="100" w:beforeAutospacing="1" w:after="100" w:afterAutospacing="1" w:line="240" w:lineRule="auto"/>
        <w:rPr>
          <w:rFonts w:asciiTheme="minorHAnsi" w:hAnsiTheme="minorHAnsi" w:cstheme="minorHAnsi"/>
          <w:b/>
          <w:lang w:val="en"/>
        </w:rPr>
      </w:pPr>
    </w:p>
    <w:p w14:paraId="6F90D7AF" w14:textId="09ABFC5F" w:rsidR="001E428F" w:rsidRPr="00D31578" w:rsidRDefault="001E428F" w:rsidP="001E428F">
      <w:pPr>
        <w:spacing w:before="100" w:beforeAutospacing="1" w:after="100" w:afterAutospacing="1" w:line="240" w:lineRule="auto"/>
        <w:rPr>
          <w:rFonts w:asciiTheme="minorHAnsi" w:hAnsiTheme="minorHAnsi" w:cstheme="minorHAnsi"/>
          <w:b/>
          <w:sz w:val="28"/>
          <w:szCs w:val="28"/>
          <w:lang w:val="en"/>
        </w:rPr>
      </w:pPr>
      <w:r w:rsidRPr="00D31578">
        <w:rPr>
          <w:rFonts w:asciiTheme="minorHAnsi" w:hAnsiTheme="minorHAnsi" w:cstheme="minorHAnsi"/>
          <w:b/>
          <w:sz w:val="28"/>
          <w:szCs w:val="28"/>
          <w:lang w:val="en"/>
        </w:rPr>
        <w:lastRenderedPageBreak/>
        <w:t>The Job Title and Role:</w:t>
      </w:r>
    </w:p>
    <w:p w14:paraId="22AF58AD" w14:textId="2B54783A" w:rsidR="001E428F" w:rsidRPr="00D31578" w:rsidRDefault="006F18D6" w:rsidP="001E428F">
      <w:pPr>
        <w:pStyle w:val="NormalWeb"/>
        <w:rPr>
          <w:rFonts w:asciiTheme="minorHAnsi" w:hAnsiTheme="minorHAnsi" w:cstheme="minorHAnsi"/>
          <w:bCs/>
          <w:sz w:val="22"/>
          <w:szCs w:val="22"/>
          <w:lang w:val="en"/>
        </w:rPr>
      </w:pPr>
      <w:r w:rsidRPr="006F18D6">
        <w:rPr>
          <w:rFonts w:asciiTheme="minorHAnsi" w:hAnsiTheme="minorHAnsi" w:cstheme="minorHAnsi"/>
          <w:b/>
          <w:sz w:val="22"/>
          <w:szCs w:val="22"/>
          <w:lang w:val="en"/>
        </w:rPr>
        <w:t>Project Title:</w:t>
      </w:r>
      <w:r>
        <w:rPr>
          <w:rFonts w:asciiTheme="minorHAnsi" w:hAnsiTheme="minorHAnsi" w:cstheme="minorHAnsi"/>
          <w:bCs/>
          <w:sz w:val="22"/>
          <w:szCs w:val="22"/>
          <w:lang w:val="en"/>
        </w:rPr>
        <w:t xml:space="preserve">                                  </w:t>
      </w:r>
      <w:r w:rsidR="001E428F" w:rsidRPr="00D31578">
        <w:rPr>
          <w:rFonts w:asciiTheme="minorHAnsi" w:hAnsiTheme="minorHAnsi" w:cstheme="minorHAnsi"/>
          <w:bCs/>
          <w:sz w:val="22"/>
          <w:szCs w:val="22"/>
          <w:lang w:val="en"/>
        </w:rPr>
        <w:t xml:space="preserve">Sport and </w:t>
      </w:r>
      <w:r w:rsidR="00A5690A" w:rsidRPr="00D31578">
        <w:rPr>
          <w:rFonts w:asciiTheme="minorHAnsi" w:hAnsiTheme="minorHAnsi" w:cstheme="minorHAnsi"/>
          <w:bCs/>
          <w:sz w:val="22"/>
          <w:szCs w:val="22"/>
          <w:lang w:val="en"/>
        </w:rPr>
        <w:t xml:space="preserve">Youth </w:t>
      </w:r>
      <w:r w:rsidR="001E428F" w:rsidRPr="00D31578">
        <w:rPr>
          <w:rFonts w:asciiTheme="minorHAnsi" w:hAnsiTheme="minorHAnsi" w:cstheme="minorHAnsi"/>
          <w:bCs/>
          <w:sz w:val="22"/>
          <w:szCs w:val="22"/>
          <w:lang w:val="en"/>
        </w:rPr>
        <w:t>Mental Health Project</w:t>
      </w:r>
      <w:r w:rsidR="00A5690A" w:rsidRPr="00D31578">
        <w:rPr>
          <w:rFonts w:asciiTheme="minorHAnsi" w:hAnsiTheme="minorHAnsi" w:cstheme="minorHAnsi"/>
          <w:bCs/>
          <w:sz w:val="22"/>
          <w:szCs w:val="22"/>
          <w:lang w:val="en"/>
        </w:rPr>
        <w:t xml:space="preserve"> </w:t>
      </w:r>
      <w:r w:rsidR="001E428F" w:rsidRPr="00D31578">
        <w:rPr>
          <w:rFonts w:asciiTheme="minorHAnsi" w:hAnsiTheme="minorHAnsi" w:cstheme="minorHAnsi"/>
          <w:bCs/>
          <w:sz w:val="22"/>
          <w:szCs w:val="22"/>
          <w:lang w:val="en"/>
        </w:rPr>
        <w:t xml:space="preserve">Lead </w:t>
      </w:r>
    </w:p>
    <w:p w14:paraId="3BE9A151" w14:textId="18B9CF5A" w:rsidR="001E428F" w:rsidRPr="00D31578" w:rsidRDefault="001E428F" w:rsidP="001E428F">
      <w:pPr>
        <w:pStyle w:val="NormalWeb"/>
        <w:rPr>
          <w:rFonts w:asciiTheme="minorHAnsi" w:hAnsiTheme="minorHAnsi" w:cstheme="minorHAnsi"/>
          <w:bCs/>
          <w:sz w:val="22"/>
          <w:szCs w:val="22"/>
          <w:lang w:val="en"/>
        </w:rPr>
      </w:pPr>
      <w:r w:rsidRPr="006F18D6">
        <w:rPr>
          <w:rFonts w:asciiTheme="minorHAnsi" w:hAnsiTheme="minorHAnsi" w:cstheme="minorHAnsi"/>
          <w:b/>
          <w:sz w:val="22"/>
          <w:szCs w:val="22"/>
          <w:lang w:val="en"/>
        </w:rPr>
        <w:t>Salary range:</w:t>
      </w:r>
      <w:r w:rsidRPr="00D31578">
        <w:rPr>
          <w:rFonts w:asciiTheme="minorHAnsi" w:hAnsiTheme="minorHAnsi" w:cstheme="minorHAnsi"/>
          <w:bCs/>
          <w:sz w:val="22"/>
          <w:szCs w:val="22"/>
          <w:lang w:val="en"/>
        </w:rPr>
        <w:t xml:space="preserve"> </w:t>
      </w:r>
      <w:r w:rsidR="006F18D6">
        <w:rPr>
          <w:rFonts w:asciiTheme="minorHAnsi" w:hAnsiTheme="minorHAnsi" w:cstheme="minorHAnsi"/>
          <w:bCs/>
          <w:sz w:val="22"/>
          <w:szCs w:val="22"/>
          <w:lang w:val="en"/>
        </w:rPr>
        <w:t xml:space="preserve">                                 </w:t>
      </w:r>
      <w:r w:rsidRPr="00D31578">
        <w:rPr>
          <w:rFonts w:asciiTheme="minorHAnsi" w:hAnsiTheme="minorHAnsi" w:cstheme="minorHAnsi"/>
          <w:bCs/>
          <w:sz w:val="22"/>
          <w:szCs w:val="22"/>
          <w:lang w:val="en"/>
        </w:rPr>
        <w:t>£</w:t>
      </w:r>
      <w:r w:rsidR="00A5690A" w:rsidRPr="00D31578">
        <w:rPr>
          <w:rFonts w:asciiTheme="minorHAnsi" w:hAnsiTheme="minorHAnsi" w:cstheme="minorHAnsi"/>
          <w:bCs/>
          <w:sz w:val="22"/>
          <w:szCs w:val="22"/>
          <w:lang w:val="en"/>
        </w:rPr>
        <w:t>4</w:t>
      </w:r>
      <w:r w:rsidR="008D3F9E" w:rsidRPr="00D31578">
        <w:rPr>
          <w:rFonts w:asciiTheme="minorHAnsi" w:hAnsiTheme="minorHAnsi" w:cstheme="minorHAnsi"/>
          <w:bCs/>
          <w:sz w:val="22"/>
          <w:szCs w:val="22"/>
          <w:lang w:val="en"/>
        </w:rPr>
        <w:t>5,760</w:t>
      </w:r>
      <w:r w:rsidRPr="00D31578">
        <w:rPr>
          <w:rFonts w:asciiTheme="minorHAnsi" w:hAnsiTheme="minorHAnsi" w:cstheme="minorHAnsi"/>
          <w:bCs/>
          <w:sz w:val="22"/>
          <w:szCs w:val="22"/>
          <w:lang w:val="en"/>
        </w:rPr>
        <w:t xml:space="preserve"> per annum</w:t>
      </w:r>
    </w:p>
    <w:p w14:paraId="0CDE6A4F" w14:textId="159F3B7C" w:rsidR="001E428F" w:rsidRPr="00D31578" w:rsidRDefault="001E428F" w:rsidP="001E428F">
      <w:pPr>
        <w:pStyle w:val="NormalWeb"/>
        <w:rPr>
          <w:rFonts w:asciiTheme="minorHAnsi" w:hAnsiTheme="minorHAnsi" w:cstheme="minorHAnsi"/>
          <w:bCs/>
          <w:sz w:val="22"/>
          <w:szCs w:val="22"/>
          <w:lang w:val="en"/>
        </w:rPr>
      </w:pPr>
      <w:r w:rsidRPr="006F18D6">
        <w:rPr>
          <w:rFonts w:asciiTheme="minorHAnsi" w:hAnsiTheme="minorHAnsi" w:cstheme="minorHAnsi"/>
          <w:b/>
          <w:sz w:val="22"/>
          <w:szCs w:val="22"/>
          <w:lang w:val="en"/>
        </w:rPr>
        <w:t>Length of contract:</w:t>
      </w:r>
      <w:r w:rsidRPr="00D31578">
        <w:rPr>
          <w:rFonts w:asciiTheme="minorHAnsi" w:hAnsiTheme="minorHAnsi" w:cstheme="minorHAnsi"/>
          <w:bCs/>
          <w:sz w:val="22"/>
          <w:szCs w:val="22"/>
          <w:lang w:val="en"/>
        </w:rPr>
        <w:t xml:space="preserve"> </w:t>
      </w:r>
      <w:r w:rsidR="006F18D6">
        <w:rPr>
          <w:rFonts w:asciiTheme="minorHAnsi" w:hAnsiTheme="minorHAnsi" w:cstheme="minorHAnsi"/>
          <w:bCs/>
          <w:sz w:val="22"/>
          <w:szCs w:val="22"/>
          <w:lang w:val="en"/>
        </w:rPr>
        <w:t xml:space="preserve">                      </w:t>
      </w:r>
      <w:r w:rsidRPr="00D31578">
        <w:rPr>
          <w:rFonts w:asciiTheme="minorHAnsi" w:hAnsiTheme="minorHAnsi" w:cstheme="minorHAnsi"/>
          <w:bCs/>
          <w:sz w:val="22"/>
          <w:szCs w:val="22"/>
          <w:lang w:val="en"/>
        </w:rPr>
        <w:t xml:space="preserve">Fixed term (3 years with potential for extension subject to funding) </w:t>
      </w:r>
    </w:p>
    <w:p w14:paraId="3C385BAA" w14:textId="0E6A12CF" w:rsidR="001E428F" w:rsidRPr="00D31578" w:rsidRDefault="001E428F" w:rsidP="001E428F">
      <w:pPr>
        <w:spacing w:after="0" w:line="240" w:lineRule="auto"/>
        <w:ind w:left="2880" w:hanging="2880"/>
        <w:rPr>
          <w:rFonts w:asciiTheme="minorHAnsi" w:hAnsiTheme="minorHAnsi" w:cstheme="minorHAnsi"/>
        </w:rPr>
      </w:pPr>
      <w:r w:rsidRPr="00D31578">
        <w:rPr>
          <w:rFonts w:asciiTheme="minorHAnsi" w:hAnsiTheme="minorHAnsi" w:cstheme="minorHAnsi"/>
          <w:b/>
        </w:rPr>
        <w:t>Directly responsible to:</w:t>
      </w:r>
      <w:r w:rsidRPr="00D31578">
        <w:rPr>
          <w:rFonts w:asciiTheme="minorHAnsi" w:hAnsiTheme="minorHAnsi" w:cstheme="minorHAnsi"/>
          <w:b/>
        </w:rPr>
        <w:tab/>
      </w:r>
      <w:r w:rsidRPr="00D31578">
        <w:rPr>
          <w:rFonts w:asciiTheme="minorHAnsi" w:hAnsiTheme="minorHAnsi" w:cstheme="minorHAnsi"/>
        </w:rPr>
        <w:t>Active Essex Foundation</w:t>
      </w:r>
      <w:r w:rsidR="008D3F9E" w:rsidRPr="00D31578">
        <w:rPr>
          <w:rFonts w:asciiTheme="minorHAnsi" w:hAnsiTheme="minorHAnsi" w:cstheme="minorHAnsi"/>
        </w:rPr>
        <w:t xml:space="preserve"> Chair</w:t>
      </w:r>
      <w:r w:rsidRPr="00D31578">
        <w:rPr>
          <w:rFonts w:asciiTheme="minorHAnsi" w:hAnsiTheme="minorHAnsi" w:cstheme="minorHAnsi"/>
        </w:rPr>
        <w:t xml:space="preserve"> and Active Essex Relationship Manager</w:t>
      </w:r>
    </w:p>
    <w:p w14:paraId="59216C90" w14:textId="77777777" w:rsidR="001E428F" w:rsidRPr="00D31578" w:rsidRDefault="001E428F" w:rsidP="001E428F">
      <w:pPr>
        <w:spacing w:after="0" w:line="240" w:lineRule="auto"/>
        <w:rPr>
          <w:rFonts w:asciiTheme="minorHAnsi" w:hAnsiTheme="minorHAnsi" w:cstheme="minorHAnsi"/>
          <w:b/>
        </w:rPr>
      </w:pPr>
    </w:p>
    <w:p w14:paraId="724EA80D" w14:textId="5700B4A6" w:rsidR="001E428F" w:rsidRPr="00D31578" w:rsidRDefault="001E428F" w:rsidP="001E428F">
      <w:pPr>
        <w:spacing w:after="0" w:line="240" w:lineRule="auto"/>
        <w:rPr>
          <w:rFonts w:asciiTheme="minorHAnsi" w:hAnsiTheme="minorHAnsi" w:cstheme="minorHAnsi"/>
          <w:bCs/>
        </w:rPr>
      </w:pPr>
      <w:r w:rsidRPr="00D31578">
        <w:rPr>
          <w:rFonts w:asciiTheme="minorHAnsi" w:hAnsiTheme="minorHAnsi" w:cstheme="minorHAnsi"/>
          <w:b/>
        </w:rPr>
        <w:t>Directly responsible for:</w:t>
      </w:r>
      <w:r w:rsidR="006F18D6">
        <w:rPr>
          <w:rFonts w:asciiTheme="minorHAnsi" w:hAnsiTheme="minorHAnsi" w:cstheme="minorHAnsi"/>
          <w:b/>
        </w:rPr>
        <w:t xml:space="preserve">             </w:t>
      </w:r>
      <w:r w:rsidR="00A5690A" w:rsidRPr="00D31578">
        <w:rPr>
          <w:rFonts w:asciiTheme="minorHAnsi" w:hAnsiTheme="minorHAnsi" w:cstheme="minorHAnsi"/>
          <w:b/>
        </w:rPr>
        <w:t xml:space="preserve"> </w:t>
      </w:r>
      <w:r w:rsidRPr="00D31578">
        <w:rPr>
          <w:rFonts w:asciiTheme="minorHAnsi" w:hAnsiTheme="minorHAnsi" w:cstheme="minorHAnsi"/>
          <w:bCs/>
        </w:rPr>
        <w:t xml:space="preserve">Essex Sport and </w:t>
      </w:r>
      <w:r w:rsidR="00C37F67" w:rsidRPr="00D31578">
        <w:rPr>
          <w:rFonts w:asciiTheme="minorHAnsi" w:hAnsiTheme="minorHAnsi" w:cstheme="minorHAnsi"/>
          <w:bCs/>
        </w:rPr>
        <w:t xml:space="preserve">Youth </w:t>
      </w:r>
      <w:r w:rsidRPr="00D31578">
        <w:rPr>
          <w:rFonts w:asciiTheme="minorHAnsi" w:hAnsiTheme="minorHAnsi" w:cstheme="minorHAnsi"/>
          <w:bCs/>
        </w:rPr>
        <w:t>Mental Health</w:t>
      </w:r>
      <w:r w:rsidR="00A5690A" w:rsidRPr="00D31578">
        <w:rPr>
          <w:rFonts w:asciiTheme="minorHAnsi" w:hAnsiTheme="minorHAnsi" w:cstheme="minorHAnsi"/>
          <w:bCs/>
        </w:rPr>
        <w:t xml:space="preserve"> </w:t>
      </w:r>
      <w:r w:rsidRPr="00D31578">
        <w:rPr>
          <w:rFonts w:asciiTheme="minorHAnsi" w:hAnsiTheme="minorHAnsi" w:cstheme="minorHAnsi"/>
          <w:bCs/>
        </w:rPr>
        <w:t>Coordinator</w:t>
      </w:r>
      <w:r w:rsidR="00D31578">
        <w:rPr>
          <w:rFonts w:asciiTheme="minorHAnsi" w:hAnsiTheme="minorHAnsi" w:cstheme="minorHAnsi"/>
          <w:bCs/>
        </w:rPr>
        <w:t xml:space="preserve"> (to be recruited)</w:t>
      </w:r>
    </w:p>
    <w:p w14:paraId="4E91EF76" w14:textId="77777777" w:rsidR="001E428F" w:rsidRPr="00D31578" w:rsidRDefault="001E428F" w:rsidP="001E428F">
      <w:pPr>
        <w:spacing w:after="0" w:line="240" w:lineRule="auto"/>
        <w:rPr>
          <w:rFonts w:asciiTheme="minorHAnsi" w:hAnsiTheme="minorHAnsi" w:cstheme="minorHAnsi"/>
          <w:bCs/>
        </w:rPr>
      </w:pPr>
    </w:p>
    <w:p w14:paraId="4F9C5BB5" w14:textId="584BB305" w:rsidR="001E428F" w:rsidRPr="00D31578" w:rsidRDefault="001E428F" w:rsidP="001E428F">
      <w:pPr>
        <w:spacing w:after="0" w:line="240" w:lineRule="auto"/>
        <w:ind w:left="2977" w:hanging="2977"/>
        <w:rPr>
          <w:rFonts w:asciiTheme="minorHAnsi" w:hAnsiTheme="minorHAnsi" w:cstheme="minorHAnsi"/>
          <w:bCs/>
        </w:rPr>
      </w:pPr>
      <w:r w:rsidRPr="00D31578">
        <w:rPr>
          <w:rFonts w:asciiTheme="minorHAnsi" w:hAnsiTheme="minorHAnsi" w:cstheme="minorHAnsi"/>
          <w:b/>
        </w:rPr>
        <w:t>Location:</w:t>
      </w:r>
      <w:r w:rsidRPr="00D31578">
        <w:rPr>
          <w:rFonts w:asciiTheme="minorHAnsi" w:hAnsiTheme="minorHAnsi" w:cstheme="minorHAnsi"/>
          <w:bCs/>
        </w:rPr>
        <w:t xml:space="preserve"> </w:t>
      </w:r>
      <w:r w:rsidR="00A5690A" w:rsidRPr="00D31578">
        <w:rPr>
          <w:rFonts w:asciiTheme="minorHAnsi" w:hAnsiTheme="minorHAnsi" w:cstheme="minorHAnsi"/>
          <w:bCs/>
        </w:rPr>
        <w:t xml:space="preserve">                                     </w:t>
      </w:r>
      <w:r w:rsidR="006F18D6">
        <w:rPr>
          <w:rFonts w:asciiTheme="minorHAnsi" w:hAnsiTheme="minorHAnsi" w:cstheme="minorHAnsi"/>
          <w:bCs/>
        </w:rPr>
        <w:t xml:space="preserve">   </w:t>
      </w:r>
      <w:r w:rsidR="00E82008" w:rsidRPr="00D31578">
        <w:rPr>
          <w:rFonts w:asciiTheme="minorHAnsi" w:hAnsiTheme="minorHAnsi" w:cstheme="minorHAnsi"/>
          <w:bCs/>
        </w:rPr>
        <w:t>Flexible working -</w:t>
      </w:r>
      <w:r w:rsidR="00A5690A" w:rsidRPr="00D31578">
        <w:rPr>
          <w:rFonts w:asciiTheme="minorHAnsi" w:hAnsiTheme="minorHAnsi" w:cstheme="minorHAnsi"/>
          <w:bCs/>
        </w:rPr>
        <w:t xml:space="preserve"> </w:t>
      </w:r>
      <w:r w:rsidRPr="00D31578">
        <w:rPr>
          <w:rFonts w:asciiTheme="minorHAnsi" w:hAnsiTheme="minorHAnsi" w:cstheme="minorHAnsi"/>
          <w:bCs/>
        </w:rPr>
        <w:t xml:space="preserve">office </w:t>
      </w:r>
      <w:r w:rsidR="00F749D4" w:rsidRPr="00D31578">
        <w:rPr>
          <w:rFonts w:asciiTheme="minorHAnsi" w:hAnsiTheme="minorHAnsi" w:cstheme="minorHAnsi"/>
          <w:bCs/>
        </w:rPr>
        <w:t xml:space="preserve">space in Chelmsford, </w:t>
      </w:r>
      <w:r w:rsidR="00A5690A" w:rsidRPr="00D31578">
        <w:rPr>
          <w:rFonts w:asciiTheme="minorHAnsi" w:hAnsiTheme="minorHAnsi" w:cstheme="minorHAnsi"/>
          <w:bCs/>
        </w:rPr>
        <w:t xml:space="preserve">alongside home working </w:t>
      </w:r>
    </w:p>
    <w:p w14:paraId="2A0A0C0D" w14:textId="77777777" w:rsidR="00A5690A" w:rsidRPr="00D31578" w:rsidRDefault="00A5690A" w:rsidP="00A5690A">
      <w:pPr>
        <w:rPr>
          <w:rFonts w:asciiTheme="minorHAnsi" w:hAnsiTheme="minorHAnsi" w:cstheme="minorHAnsi"/>
          <w:lang w:eastAsia="en-GB"/>
        </w:rPr>
      </w:pPr>
    </w:p>
    <w:p w14:paraId="4E184626" w14:textId="1448058F" w:rsidR="00A5690A" w:rsidRPr="00D31578" w:rsidRDefault="00A5690A" w:rsidP="00A5690A">
      <w:pPr>
        <w:rPr>
          <w:rFonts w:asciiTheme="minorHAnsi" w:hAnsiTheme="minorHAnsi" w:cstheme="minorHAnsi"/>
        </w:rPr>
      </w:pPr>
      <w:r w:rsidRPr="00D31578">
        <w:rPr>
          <w:rFonts w:asciiTheme="minorHAnsi" w:hAnsiTheme="minorHAnsi" w:cstheme="minorHAnsi"/>
          <w:lang w:eastAsia="en-GB"/>
        </w:rPr>
        <w:t xml:space="preserve">The Essex Sport and Youth Mental Health project is an exciting new 3-year project that has been funded through the National Lottery Community Fund Reaching Communities programme and the Sport England Local Delivery Pilot. </w:t>
      </w:r>
      <w:r w:rsidRPr="00D31578">
        <w:rPr>
          <w:rFonts w:asciiTheme="minorHAnsi" w:hAnsiTheme="minorHAnsi" w:cstheme="minorHAnsi"/>
        </w:rPr>
        <w:t>The use of sport to reduce levels of poor mental health is a top priority for the Active Essex Foundation.</w:t>
      </w:r>
    </w:p>
    <w:p w14:paraId="4D6F4F6B" w14:textId="1BA13D4B" w:rsidR="00F74F84" w:rsidRPr="00D31578" w:rsidRDefault="00F74F84" w:rsidP="00F74F84">
      <w:pPr>
        <w:pStyle w:val="NormalWeb"/>
        <w:rPr>
          <w:rFonts w:asciiTheme="minorHAnsi" w:hAnsiTheme="minorHAnsi" w:cstheme="minorHAnsi"/>
          <w:sz w:val="22"/>
          <w:szCs w:val="22"/>
        </w:rPr>
      </w:pPr>
      <w:r w:rsidRPr="00D31578">
        <w:rPr>
          <w:rFonts w:asciiTheme="minorHAnsi" w:hAnsiTheme="minorHAnsi" w:cstheme="minorHAnsi"/>
          <w:sz w:val="22"/>
          <w:szCs w:val="22"/>
        </w:rPr>
        <w:t>Active Essex Foundation are looking to recruit a passionate</w:t>
      </w:r>
      <w:r w:rsidR="00A5690A" w:rsidRPr="00D31578">
        <w:rPr>
          <w:rFonts w:asciiTheme="minorHAnsi" w:hAnsiTheme="minorHAnsi" w:cstheme="minorHAnsi"/>
          <w:sz w:val="22"/>
          <w:szCs w:val="22"/>
        </w:rPr>
        <w:t xml:space="preserve"> and </w:t>
      </w:r>
      <w:r w:rsidRPr="00D31578">
        <w:rPr>
          <w:rFonts w:asciiTheme="minorHAnsi" w:hAnsiTheme="minorHAnsi" w:cstheme="minorHAnsi"/>
          <w:sz w:val="22"/>
          <w:szCs w:val="22"/>
        </w:rPr>
        <w:t>skilled person to</w:t>
      </w:r>
      <w:r w:rsidR="00A5690A" w:rsidRPr="00D31578">
        <w:rPr>
          <w:rFonts w:asciiTheme="minorHAnsi" w:hAnsiTheme="minorHAnsi" w:cstheme="minorHAnsi"/>
          <w:sz w:val="22"/>
          <w:szCs w:val="22"/>
        </w:rPr>
        <w:t xml:space="preserve"> </w:t>
      </w:r>
      <w:r w:rsidRPr="00D31578">
        <w:rPr>
          <w:rFonts w:asciiTheme="minorHAnsi" w:hAnsiTheme="minorHAnsi" w:cstheme="minorHAnsi"/>
          <w:sz w:val="22"/>
          <w:szCs w:val="22"/>
        </w:rPr>
        <w:t xml:space="preserve">lead our Sport and </w:t>
      </w:r>
      <w:r w:rsidR="00A5690A" w:rsidRPr="00D31578">
        <w:rPr>
          <w:rFonts w:asciiTheme="minorHAnsi" w:hAnsiTheme="minorHAnsi" w:cstheme="minorHAnsi"/>
          <w:sz w:val="22"/>
          <w:szCs w:val="22"/>
        </w:rPr>
        <w:t xml:space="preserve">Youth </w:t>
      </w:r>
      <w:r w:rsidRPr="00D31578">
        <w:rPr>
          <w:rFonts w:asciiTheme="minorHAnsi" w:hAnsiTheme="minorHAnsi" w:cstheme="minorHAnsi"/>
          <w:sz w:val="22"/>
          <w:szCs w:val="22"/>
        </w:rPr>
        <w:t xml:space="preserve">Mental </w:t>
      </w:r>
      <w:r w:rsidR="00A5690A" w:rsidRPr="00D31578">
        <w:rPr>
          <w:rFonts w:asciiTheme="minorHAnsi" w:hAnsiTheme="minorHAnsi" w:cstheme="minorHAnsi"/>
          <w:sz w:val="22"/>
          <w:szCs w:val="22"/>
        </w:rPr>
        <w:t>H</w:t>
      </w:r>
      <w:r w:rsidRPr="00D31578">
        <w:rPr>
          <w:rFonts w:asciiTheme="minorHAnsi" w:hAnsiTheme="minorHAnsi" w:cstheme="minorHAnsi"/>
          <w:sz w:val="22"/>
          <w:szCs w:val="22"/>
        </w:rPr>
        <w:t xml:space="preserve">ealth Project across Essex. </w:t>
      </w:r>
      <w:r w:rsidR="00E82008" w:rsidRPr="00D31578">
        <w:rPr>
          <w:rFonts w:asciiTheme="minorHAnsi" w:hAnsiTheme="minorHAnsi" w:cstheme="minorHAnsi"/>
          <w:sz w:val="22"/>
          <w:szCs w:val="22"/>
        </w:rPr>
        <w:t xml:space="preserve">As well as leading the </w:t>
      </w:r>
      <w:r w:rsidR="00C37F67" w:rsidRPr="00D31578">
        <w:rPr>
          <w:rFonts w:asciiTheme="minorHAnsi" w:hAnsiTheme="minorHAnsi" w:cstheme="minorHAnsi"/>
          <w:sz w:val="22"/>
          <w:szCs w:val="22"/>
        </w:rPr>
        <w:t xml:space="preserve">strategic </w:t>
      </w:r>
      <w:r w:rsidR="00E82008" w:rsidRPr="00D31578">
        <w:rPr>
          <w:rFonts w:asciiTheme="minorHAnsi" w:hAnsiTheme="minorHAnsi" w:cstheme="minorHAnsi"/>
          <w:sz w:val="22"/>
          <w:szCs w:val="22"/>
        </w:rPr>
        <w:t xml:space="preserve">direction of the project, </w:t>
      </w:r>
      <w:r w:rsidR="00A5690A" w:rsidRPr="00D31578">
        <w:rPr>
          <w:rFonts w:asciiTheme="minorHAnsi" w:hAnsiTheme="minorHAnsi" w:cstheme="minorHAnsi"/>
          <w:sz w:val="22"/>
          <w:szCs w:val="22"/>
        </w:rPr>
        <w:t>t</w:t>
      </w:r>
      <w:r w:rsidR="00E82008" w:rsidRPr="00D31578">
        <w:rPr>
          <w:rFonts w:asciiTheme="minorHAnsi" w:hAnsiTheme="minorHAnsi" w:cstheme="minorHAnsi"/>
          <w:sz w:val="22"/>
          <w:szCs w:val="22"/>
        </w:rPr>
        <w:t>his</w:t>
      </w:r>
      <w:r w:rsidRPr="00D31578">
        <w:rPr>
          <w:rFonts w:asciiTheme="minorHAnsi" w:hAnsiTheme="minorHAnsi" w:cstheme="minorHAnsi"/>
          <w:sz w:val="22"/>
          <w:szCs w:val="22"/>
        </w:rPr>
        <w:t xml:space="preserve"> post will be responsible for managing the project steering group, </w:t>
      </w:r>
      <w:r w:rsidR="00E82008" w:rsidRPr="00D31578">
        <w:rPr>
          <w:rFonts w:asciiTheme="minorHAnsi" w:hAnsiTheme="minorHAnsi" w:cstheme="minorHAnsi"/>
          <w:sz w:val="22"/>
          <w:szCs w:val="22"/>
        </w:rPr>
        <w:t>working closely with</w:t>
      </w:r>
      <w:r w:rsidR="00A5690A" w:rsidRPr="00D31578">
        <w:rPr>
          <w:rFonts w:asciiTheme="minorHAnsi" w:hAnsiTheme="minorHAnsi" w:cstheme="minorHAnsi"/>
          <w:sz w:val="22"/>
          <w:szCs w:val="22"/>
        </w:rPr>
        <w:t xml:space="preserve"> health partners and</w:t>
      </w:r>
      <w:r w:rsidR="00E82008" w:rsidRPr="00D31578">
        <w:rPr>
          <w:rFonts w:asciiTheme="minorHAnsi" w:hAnsiTheme="minorHAnsi" w:cstheme="minorHAnsi"/>
          <w:sz w:val="22"/>
          <w:szCs w:val="22"/>
        </w:rPr>
        <w:t xml:space="preserve"> </w:t>
      </w:r>
      <w:r w:rsidR="00A5690A" w:rsidRPr="00D31578">
        <w:rPr>
          <w:rFonts w:asciiTheme="minorHAnsi" w:hAnsiTheme="minorHAnsi" w:cstheme="minorHAnsi"/>
          <w:sz w:val="22"/>
          <w:szCs w:val="22"/>
        </w:rPr>
        <w:t xml:space="preserve">our </w:t>
      </w:r>
      <w:r w:rsidRPr="00D31578">
        <w:rPr>
          <w:rFonts w:asciiTheme="minorHAnsi" w:hAnsiTheme="minorHAnsi" w:cstheme="minorHAnsi"/>
          <w:sz w:val="22"/>
          <w:szCs w:val="22"/>
        </w:rPr>
        <w:t>three expert partners</w:t>
      </w:r>
      <w:r w:rsidR="00A5690A" w:rsidRPr="00D31578">
        <w:rPr>
          <w:rFonts w:asciiTheme="minorHAnsi" w:hAnsiTheme="minorHAnsi" w:cstheme="minorHAnsi"/>
          <w:sz w:val="22"/>
          <w:szCs w:val="22"/>
        </w:rPr>
        <w:t xml:space="preserve"> (Centre for Mental Health, StreetGames and Believe Platform)</w:t>
      </w:r>
      <w:r w:rsidRPr="00D31578">
        <w:rPr>
          <w:rFonts w:asciiTheme="minorHAnsi" w:hAnsiTheme="minorHAnsi" w:cstheme="minorHAnsi"/>
          <w:sz w:val="22"/>
          <w:szCs w:val="22"/>
        </w:rPr>
        <w:t xml:space="preserve">, </w:t>
      </w:r>
      <w:r w:rsidR="00A5690A" w:rsidRPr="00D31578">
        <w:rPr>
          <w:rFonts w:asciiTheme="minorHAnsi" w:hAnsiTheme="minorHAnsi" w:cstheme="minorHAnsi"/>
          <w:sz w:val="22"/>
          <w:szCs w:val="22"/>
        </w:rPr>
        <w:t>identifying,</w:t>
      </w:r>
      <w:r w:rsidR="00E82008" w:rsidRPr="00D31578">
        <w:rPr>
          <w:rFonts w:asciiTheme="minorHAnsi" w:hAnsiTheme="minorHAnsi" w:cstheme="minorHAnsi"/>
          <w:sz w:val="22"/>
          <w:szCs w:val="22"/>
        </w:rPr>
        <w:t xml:space="preserve"> and building relationships with new partners as well as ensuring robust evaluation so that we understand the projects impact and sustain the programme past the initial </w:t>
      </w:r>
      <w:r w:rsidR="0016165E" w:rsidRPr="00D31578">
        <w:rPr>
          <w:rFonts w:asciiTheme="minorHAnsi" w:hAnsiTheme="minorHAnsi" w:cstheme="minorHAnsi"/>
          <w:sz w:val="22"/>
          <w:szCs w:val="22"/>
        </w:rPr>
        <w:t xml:space="preserve">three </w:t>
      </w:r>
      <w:r w:rsidR="003C2B49" w:rsidRPr="00D31578">
        <w:rPr>
          <w:rFonts w:asciiTheme="minorHAnsi" w:hAnsiTheme="minorHAnsi" w:cstheme="minorHAnsi"/>
          <w:sz w:val="22"/>
          <w:szCs w:val="22"/>
        </w:rPr>
        <w:t>years.</w:t>
      </w:r>
    </w:p>
    <w:p w14:paraId="64440DEA" w14:textId="77777777" w:rsidR="00662A4D" w:rsidRPr="00D31578" w:rsidRDefault="00E82008" w:rsidP="00631593">
      <w:pPr>
        <w:rPr>
          <w:rFonts w:asciiTheme="minorHAnsi" w:hAnsiTheme="minorHAnsi" w:cstheme="minorHAnsi"/>
          <w:lang w:eastAsia="en-GB"/>
        </w:rPr>
      </w:pPr>
      <w:r w:rsidRPr="00D31578">
        <w:rPr>
          <w:rFonts w:asciiTheme="minorHAnsi" w:hAnsiTheme="minorHAnsi" w:cstheme="minorHAnsi"/>
          <w:b/>
        </w:rPr>
        <w:t>Who are we looking for?</w:t>
      </w:r>
      <w:r w:rsidR="001E428F" w:rsidRPr="00D31578">
        <w:rPr>
          <w:rFonts w:asciiTheme="minorHAnsi" w:hAnsiTheme="minorHAnsi" w:cstheme="minorHAnsi"/>
          <w:lang w:eastAsia="en-GB"/>
        </w:rPr>
        <w:t xml:space="preserve"> </w:t>
      </w:r>
    </w:p>
    <w:p w14:paraId="1C2E8D4E" w14:textId="32F1CDCB" w:rsidR="00631593" w:rsidRPr="00D31578" w:rsidRDefault="00F74F84" w:rsidP="00631593">
      <w:pPr>
        <w:rPr>
          <w:rFonts w:asciiTheme="minorHAnsi" w:hAnsiTheme="minorHAnsi" w:cstheme="minorHAnsi"/>
          <w:lang w:eastAsia="en-GB"/>
        </w:rPr>
      </w:pPr>
      <w:r w:rsidRPr="00D31578">
        <w:rPr>
          <w:rFonts w:asciiTheme="minorHAnsi" w:hAnsiTheme="minorHAnsi" w:cstheme="minorHAnsi"/>
          <w:lang w:eastAsia="en-GB"/>
        </w:rPr>
        <w:t xml:space="preserve">We are looking for </w:t>
      </w:r>
      <w:r w:rsidR="00A5690A" w:rsidRPr="00D31578">
        <w:rPr>
          <w:rFonts w:asciiTheme="minorHAnsi" w:hAnsiTheme="minorHAnsi" w:cstheme="minorHAnsi"/>
          <w:lang w:eastAsia="en-GB"/>
        </w:rPr>
        <w:t>a professional who has knowledge and ideally previous experience of working within, or alongside Essex health partners including</w:t>
      </w:r>
      <w:r w:rsidR="00662A4D" w:rsidRPr="00D31578">
        <w:rPr>
          <w:rFonts w:asciiTheme="minorHAnsi" w:hAnsiTheme="minorHAnsi" w:cstheme="minorHAnsi"/>
          <w:lang w:eastAsia="en-GB"/>
        </w:rPr>
        <w:t xml:space="preserve"> Health Alliances, Integrated Care Systems and Essex Partnership University NHS Foundation Trust (EPUT). The ideal candidate will have</w:t>
      </w:r>
      <w:r w:rsidRPr="00D31578">
        <w:rPr>
          <w:rFonts w:asciiTheme="minorHAnsi" w:hAnsiTheme="minorHAnsi" w:cstheme="minorHAnsi"/>
        </w:rPr>
        <w:t xml:space="preserve"> experience of working strategically with </w:t>
      </w:r>
      <w:r w:rsidR="003C2B49" w:rsidRPr="00D31578">
        <w:rPr>
          <w:rFonts w:asciiTheme="minorHAnsi" w:hAnsiTheme="minorHAnsi" w:cstheme="minorHAnsi"/>
        </w:rPr>
        <w:t>many</w:t>
      </w:r>
      <w:r w:rsidRPr="00D31578">
        <w:rPr>
          <w:rFonts w:asciiTheme="minorHAnsi" w:hAnsiTheme="minorHAnsi" w:cstheme="minorHAnsi"/>
        </w:rPr>
        <w:t xml:space="preserve"> stakeholder agencies</w:t>
      </w:r>
      <w:r w:rsidR="00662A4D" w:rsidRPr="00D31578">
        <w:rPr>
          <w:rFonts w:asciiTheme="minorHAnsi" w:hAnsiTheme="minorHAnsi" w:cstheme="minorHAnsi"/>
        </w:rPr>
        <w:t xml:space="preserve"> and</w:t>
      </w:r>
      <w:r w:rsidRPr="00D31578">
        <w:rPr>
          <w:rFonts w:asciiTheme="minorHAnsi" w:hAnsiTheme="minorHAnsi" w:cstheme="minorHAnsi"/>
        </w:rPr>
        <w:t xml:space="preserve"> experience of managing a large</w:t>
      </w:r>
      <w:r w:rsidR="00662A4D" w:rsidRPr="00D31578">
        <w:rPr>
          <w:rFonts w:asciiTheme="minorHAnsi" w:hAnsiTheme="minorHAnsi" w:cstheme="minorHAnsi"/>
        </w:rPr>
        <w:t>-scale</w:t>
      </w:r>
      <w:r w:rsidRPr="00D31578">
        <w:rPr>
          <w:rFonts w:asciiTheme="minorHAnsi" w:hAnsiTheme="minorHAnsi" w:cstheme="minorHAnsi"/>
        </w:rPr>
        <w:t xml:space="preserve"> project with many different targets, outputs, and delivery mechanisms</w:t>
      </w:r>
      <w:r w:rsidR="00662A4D" w:rsidRPr="00D31578">
        <w:rPr>
          <w:rFonts w:asciiTheme="minorHAnsi" w:hAnsiTheme="minorHAnsi" w:cstheme="minorHAnsi"/>
        </w:rPr>
        <w:t xml:space="preserve">. The successful candidate will also have proven relationship building skills, </w:t>
      </w:r>
      <w:r w:rsidR="001E428F" w:rsidRPr="00D31578">
        <w:rPr>
          <w:rFonts w:asciiTheme="minorHAnsi" w:hAnsiTheme="minorHAnsi" w:cstheme="minorHAnsi"/>
        </w:rPr>
        <w:t xml:space="preserve">as well as experience in leading a </w:t>
      </w:r>
      <w:r w:rsidR="003C2B49" w:rsidRPr="00D31578">
        <w:rPr>
          <w:rFonts w:asciiTheme="minorHAnsi" w:hAnsiTheme="minorHAnsi" w:cstheme="minorHAnsi"/>
        </w:rPr>
        <w:t>team</w:t>
      </w:r>
      <w:r w:rsidR="00662A4D" w:rsidRPr="00D31578">
        <w:rPr>
          <w:rFonts w:asciiTheme="minorHAnsi" w:hAnsiTheme="minorHAnsi" w:cstheme="minorHAnsi"/>
        </w:rPr>
        <w:t xml:space="preserve"> and managing budgets. </w:t>
      </w:r>
    </w:p>
    <w:p w14:paraId="324E15D4" w14:textId="063624AE" w:rsidR="009E309B" w:rsidRPr="00D31578" w:rsidRDefault="00662A4D" w:rsidP="009E309B">
      <w:pPr>
        <w:pStyle w:val="ListParagraph"/>
        <w:pBdr>
          <w:top w:val="nil"/>
          <w:left w:val="nil"/>
          <w:bottom w:val="nil"/>
          <w:right w:val="nil"/>
          <w:between w:val="nil"/>
          <w:bar w:val="nil"/>
        </w:pBdr>
        <w:ind w:left="0"/>
        <w:contextualSpacing w:val="0"/>
        <w:rPr>
          <w:rFonts w:asciiTheme="minorHAnsi" w:hAnsiTheme="minorHAnsi" w:cstheme="minorHAnsi"/>
        </w:rPr>
      </w:pPr>
      <w:r w:rsidRPr="00D31578">
        <w:rPr>
          <w:rFonts w:asciiTheme="minorHAnsi" w:hAnsiTheme="minorHAnsi" w:cstheme="minorHAnsi"/>
        </w:rPr>
        <w:t xml:space="preserve">We are looking for someone </w:t>
      </w:r>
      <w:r w:rsidR="009E309B" w:rsidRPr="00D31578">
        <w:rPr>
          <w:rFonts w:asciiTheme="minorHAnsi" w:hAnsiTheme="minorHAnsi" w:cstheme="minorHAnsi"/>
        </w:rPr>
        <w:t>w</w:t>
      </w:r>
      <w:r w:rsidRPr="00D31578">
        <w:rPr>
          <w:rFonts w:asciiTheme="minorHAnsi" w:hAnsiTheme="minorHAnsi" w:cstheme="minorHAnsi"/>
        </w:rPr>
        <w:t>ho</w:t>
      </w:r>
      <w:r w:rsidR="009E309B" w:rsidRPr="00D31578">
        <w:rPr>
          <w:rFonts w:asciiTheme="minorHAnsi" w:hAnsiTheme="minorHAnsi" w:cstheme="minorHAnsi"/>
        </w:rPr>
        <w:t xml:space="preserve"> ha</w:t>
      </w:r>
      <w:r w:rsidRPr="00D31578">
        <w:rPr>
          <w:rFonts w:asciiTheme="minorHAnsi" w:hAnsiTheme="minorHAnsi" w:cstheme="minorHAnsi"/>
        </w:rPr>
        <w:t>s</w:t>
      </w:r>
      <w:r w:rsidR="009E309B" w:rsidRPr="00D31578">
        <w:rPr>
          <w:rFonts w:asciiTheme="minorHAnsi" w:hAnsiTheme="minorHAnsi" w:cstheme="minorHAnsi"/>
        </w:rPr>
        <w:t xml:space="preserve"> a comprehensive understanding of </w:t>
      </w:r>
      <w:r w:rsidR="00450928" w:rsidRPr="00D31578">
        <w:rPr>
          <w:rFonts w:asciiTheme="minorHAnsi" w:hAnsiTheme="minorHAnsi" w:cstheme="minorHAnsi"/>
        </w:rPr>
        <w:t xml:space="preserve">mental health and how the mental health </w:t>
      </w:r>
      <w:r w:rsidR="009E309B" w:rsidRPr="00D31578">
        <w:rPr>
          <w:rFonts w:asciiTheme="minorHAnsi" w:hAnsiTheme="minorHAnsi" w:cstheme="minorHAnsi"/>
        </w:rPr>
        <w:t>system works</w:t>
      </w:r>
      <w:r w:rsidRPr="00D31578">
        <w:rPr>
          <w:rFonts w:asciiTheme="minorHAnsi" w:hAnsiTheme="minorHAnsi" w:cstheme="minorHAnsi"/>
        </w:rPr>
        <w:t xml:space="preserve"> in Essex and nationally</w:t>
      </w:r>
      <w:r w:rsidR="009E309B" w:rsidRPr="00D31578">
        <w:rPr>
          <w:rFonts w:asciiTheme="minorHAnsi" w:hAnsiTheme="minorHAnsi" w:cstheme="minorHAnsi"/>
        </w:rPr>
        <w:t xml:space="preserve">, including the work of </w:t>
      </w:r>
      <w:r w:rsidR="00450928" w:rsidRPr="00D31578">
        <w:rPr>
          <w:rFonts w:asciiTheme="minorHAnsi" w:hAnsiTheme="minorHAnsi" w:cstheme="minorHAnsi"/>
        </w:rPr>
        <w:t xml:space="preserve">Essex Emotional Wellbeing and Mental Health Service (EWMHS) and Children and Young People Mental Health Service (CAMHS). </w:t>
      </w:r>
      <w:r w:rsidR="009E309B" w:rsidRPr="00D31578">
        <w:rPr>
          <w:rFonts w:asciiTheme="minorHAnsi" w:hAnsiTheme="minorHAnsi" w:cstheme="minorHAnsi"/>
        </w:rPr>
        <w:t xml:space="preserve">  </w:t>
      </w:r>
      <w:r w:rsidRPr="00D31578">
        <w:rPr>
          <w:rFonts w:asciiTheme="minorHAnsi" w:hAnsiTheme="minorHAnsi" w:cstheme="minorHAnsi"/>
        </w:rPr>
        <w:t>K</w:t>
      </w:r>
      <w:r w:rsidR="009E309B" w:rsidRPr="00D31578">
        <w:rPr>
          <w:rFonts w:asciiTheme="minorHAnsi" w:hAnsiTheme="minorHAnsi" w:cstheme="minorHAnsi"/>
        </w:rPr>
        <w:t>nowledge of the community sport system, including the role of Active Partnerships</w:t>
      </w:r>
      <w:r w:rsidR="005112A8" w:rsidRPr="00D31578">
        <w:rPr>
          <w:rFonts w:asciiTheme="minorHAnsi" w:hAnsiTheme="minorHAnsi" w:cstheme="minorHAnsi"/>
        </w:rPr>
        <w:t xml:space="preserve"> and Sport for Development organisations</w:t>
      </w:r>
      <w:r w:rsidRPr="00D31578">
        <w:rPr>
          <w:rFonts w:asciiTheme="minorHAnsi" w:hAnsiTheme="minorHAnsi" w:cstheme="minorHAnsi"/>
        </w:rPr>
        <w:t xml:space="preserve"> is also key. </w:t>
      </w:r>
      <w:r w:rsidR="005112A8" w:rsidRPr="00D31578">
        <w:rPr>
          <w:rFonts w:asciiTheme="minorHAnsi" w:hAnsiTheme="minorHAnsi" w:cstheme="minorHAnsi"/>
        </w:rPr>
        <w:t xml:space="preserve"> </w:t>
      </w:r>
    </w:p>
    <w:p w14:paraId="65765678" w14:textId="72B478EC" w:rsidR="00893079" w:rsidRPr="00D31578" w:rsidRDefault="00662A4D" w:rsidP="00C855B3">
      <w:pPr>
        <w:rPr>
          <w:rFonts w:asciiTheme="minorHAnsi" w:hAnsiTheme="minorHAnsi" w:cstheme="minorHAnsi"/>
        </w:rPr>
      </w:pPr>
      <w:r w:rsidRPr="00D31578">
        <w:rPr>
          <w:rFonts w:asciiTheme="minorHAnsi" w:hAnsiTheme="minorHAnsi" w:cstheme="minorHAnsi"/>
        </w:rPr>
        <w:t>S</w:t>
      </w:r>
      <w:r w:rsidR="005112A8" w:rsidRPr="00D31578">
        <w:rPr>
          <w:rFonts w:asciiTheme="minorHAnsi" w:hAnsiTheme="minorHAnsi" w:cstheme="minorHAnsi"/>
        </w:rPr>
        <w:t xml:space="preserve">trong </w:t>
      </w:r>
      <w:r w:rsidR="00893079" w:rsidRPr="00D31578">
        <w:rPr>
          <w:rFonts w:asciiTheme="minorHAnsi" w:hAnsiTheme="minorHAnsi" w:cstheme="minorHAnsi"/>
        </w:rPr>
        <w:t xml:space="preserve">communication </w:t>
      </w:r>
      <w:r w:rsidR="00053EA7" w:rsidRPr="00D31578">
        <w:rPr>
          <w:rFonts w:asciiTheme="minorHAnsi" w:hAnsiTheme="minorHAnsi" w:cstheme="minorHAnsi"/>
        </w:rPr>
        <w:t>skills,</w:t>
      </w:r>
      <w:r w:rsidR="00893079" w:rsidRPr="00D31578">
        <w:rPr>
          <w:rFonts w:asciiTheme="minorHAnsi" w:hAnsiTheme="minorHAnsi" w:cstheme="minorHAnsi"/>
        </w:rPr>
        <w:t xml:space="preserve"> </w:t>
      </w:r>
      <w:r w:rsidR="005112A8" w:rsidRPr="00D31578">
        <w:rPr>
          <w:rFonts w:asciiTheme="minorHAnsi" w:hAnsiTheme="minorHAnsi" w:cstheme="minorHAnsi"/>
        </w:rPr>
        <w:t>both written and verbal</w:t>
      </w:r>
      <w:r w:rsidRPr="00D31578">
        <w:rPr>
          <w:rFonts w:asciiTheme="minorHAnsi" w:hAnsiTheme="minorHAnsi" w:cstheme="minorHAnsi"/>
        </w:rPr>
        <w:t xml:space="preserve"> is vital and</w:t>
      </w:r>
      <w:r w:rsidR="00252442" w:rsidRPr="00D31578">
        <w:rPr>
          <w:rFonts w:asciiTheme="minorHAnsi" w:hAnsiTheme="minorHAnsi" w:cstheme="minorHAnsi"/>
        </w:rPr>
        <w:t xml:space="preserve"> experience of undertaking effective promotion and communication of projects and services to multiple internal and external communication channels</w:t>
      </w:r>
      <w:r w:rsidRPr="00D31578">
        <w:rPr>
          <w:rFonts w:asciiTheme="minorHAnsi" w:hAnsiTheme="minorHAnsi" w:cstheme="minorHAnsi"/>
        </w:rPr>
        <w:t xml:space="preserve"> is desirable</w:t>
      </w:r>
      <w:r w:rsidR="00252442" w:rsidRPr="00D31578">
        <w:rPr>
          <w:rFonts w:asciiTheme="minorHAnsi" w:hAnsiTheme="minorHAnsi" w:cstheme="minorHAnsi"/>
        </w:rPr>
        <w:t xml:space="preserve">. </w:t>
      </w:r>
    </w:p>
    <w:p w14:paraId="07E015AF" w14:textId="5D029903" w:rsidR="0099118E" w:rsidRPr="00D31578" w:rsidRDefault="0099118E" w:rsidP="00C855B3">
      <w:pPr>
        <w:rPr>
          <w:rFonts w:asciiTheme="minorHAnsi" w:hAnsiTheme="minorHAnsi" w:cstheme="minorHAnsi"/>
        </w:rPr>
      </w:pPr>
      <w:bookmarkStart w:id="0" w:name="_Hlk68700225"/>
      <w:bookmarkStart w:id="1" w:name="_Hlk68700252"/>
      <w:r w:rsidRPr="00D31578">
        <w:rPr>
          <w:rFonts w:asciiTheme="minorHAnsi" w:hAnsiTheme="minorHAnsi" w:cstheme="minorHAnsi"/>
        </w:rPr>
        <w:t xml:space="preserve">This role is offered as a </w:t>
      </w:r>
      <w:r w:rsidR="00C11E42" w:rsidRPr="00D31578">
        <w:rPr>
          <w:rFonts w:asciiTheme="minorHAnsi" w:hAnsiTheme="minorHAnsi" w:cstheme="minorHAnsi"/>
        </w:rPr>
        <w:t xml:space="preserve">full-time </w:t>
      </w:r>
      <w:r w:rsidRPr="00D31578">
        <w:rPr>
          <w:rFonts w:asciiTheme="minorHAnsi" w:hAnsiTheme="minorHAnsi" w:cstheme="minorHAnsi"/>
        </w:rPr>
        <w:t xml:space="preserve">post. </w:t>
      </w:r>
      <w:bookmarkEnd w:id="0"/>
    </w:p>
    <w:p w14:paraId="051E2DB1" w14:textId="6217B65C" w:rsidR="001E428F" w:rsidRPr="00D31578" w:rsidRDefault="001E428F" w:rsidP="00D31578">
      <w:pPr>
        <w:autoSpaceDE w:val="0"/>
        <w:autoSpaceDN w:val="0"/>
        <w:adjustRightInd w:val="0"/>
        <w:spacing w:after="0" w:line="240" w:lineRule="auto"/>
        <w:rPr>
          <w:rFonts w:asciiTheme="minorHAnsi" w:hAnsiTheme="minorHAnsi" w:cstheme="minorHAnsi"/>
        </w:rPr>
      </w:pPr>
      <w:r w:rsidRPr="00D31578">
        <w:rPr>
          <w:rFonts w:asciiTheme="minorHAnsi" w:hAnsiTheme="minorHAnsi" w:cstheme="minorHAnsi"/>
        </w:rPr>
        <w:t>The role will be employed by the Active Essex Foundation. The role will be formally line managed by</w:t>
      </w:r>
      <w:r w:rsidR="00D31578">
        <w:rPr>
          <w:rFonts w:asciiTheme="minorHAnsi" w:hAnsiTheme="minorHAnsi" w:cstheme="minorHAnsi"/>
        </w:rPr>
        <w:t xml:space="preserve"> the Chair of the </w:t>
      </w:r>
      <w:r w:rsidRPr="00D31578">
        <w:rPr>
          <w:rFonts w:asciiTheme="minorHAnsi" w:hAnsiTheme="minorHAnsi" w:cstheme="minorHAnsi"/>
        </w:rPr>
        <w:t>Board of Trustees</w:t>
      </w:r>
      <w:r w:rsidR="00D31578">
        <w:rPr>
          <w:rFonts w:asciiTheme="minorHAnsi" w:hAnsiTheme="minorHAnsi" w:cstheme="minorHAnsi"/>
        </w:rPr>
        <w:t xml:space="preserve">. </w:t>
      </w:r>
      <w:r w:rsidRPr="00D31578">
        <w:rPr>
          <w:rFonts w:asciiTheme="minorHAnsi" w:hAnsiTheme="minorHAnsi" w:cstheme="minorHAnsi"/>
        </w:rPr>
        <w:t>The day-to-day support will be provided by the Active Essex</w:t>
      </w:r>
      <w:r w:rsidR="00662A4D" w:rsidRPr="00D31578">
        <w:rPr>
          <w:rFonts w:asciiTheme="minorHAnsi" w:hAnsiTheme="minorHAnsi" w:cstheme="minorHAnsi"/>
        </w:rPr>
        <w:t xml:space="preserve"> Relationship Manager</w:t>
      </w:r>
      <w:r w:rsidRPr="00D31578">
        <w:rPr>
          <w:rFonts w:asciiTheme="minorHAnsi" w:hAnsiTheme="minorHAnsi" w:cstheme="minorHAnsi"/>
        </w:rPr>
        <w:t xml:space="preserve">.  </w:t>
      </w:r>
      <w:r w:rsidRPr="00D31578">
        <w:rPr>
          <w:rFonts w:asciiTheme="minorHAnsi" w:hAnsiTheme="minorHAnsi" w:cstheme="minorHAnsi"/>
          <w:color w:val="FF0000"/>
        </w:rPr>
        <w:t xml:space="preserve"> </w:t>
      </w:r>
    </w:p>
    <w:p w14:paraId="640E2E7C" w14:textId="77777777" w:rsidR="00662A4D" w:rsidRPr="00D31578" w:rsidRDefault="00662A4D" w:rsidP="009202A7">
      <w:pPr>
        <w:spacing w:after="0" w:line="240" w:lineRule="auto"/>
        <w:rPr>
          <w:rFonts w:asciiTheme="minorHAnsi" w:hAnsiTheme="minorHAnsi" w:cstheme="minorHAnsi"/>
          <w:b/>
        </w:rPr>
      </w:pPr>
    </w:p>
    <w:p w14:paraId="79E8FFEB" w14:textId="77777777" w:rsidR="00662A4D" w:rsidRPr="00D31578" w:rsidRDefault="00662A4D" w:rsidP="009202A7">
      <w:pPr>
        <w:spacing w:after="0" w:line="240" w:lineRule="auto"/>
        <w:rPr>
          <w:rFonts w:asciiTheme="minorHAnsi" w:hAnsiTheme="minorHAnsi" w:cstheme="minorHAnsi"/>
          <w:b/>
        </w:rPr>
      </w:pPr>
    </w:p>
    <w:p w14:paraId="1E270C0E" w14:textId="77777777" w:rsidR="00662A4D" w:rsidRPr="00D31578" w:rsidRDefault="00662A4D" w:rsidP="009202A7">
      <w:pPr>
        <w:spacing w:after="0" w:line="240" w:lineRule="auto"/>
        <w:rPr>
          <w:rFonts w:asciiTheme="minorHAnsi" w:hAnsiTheme="minorHAnsi" w:cstheme="minorHAnsi"/>
          <w:b/>
        </w:rPr>
      </w:pPr>
    </w:p>
    <w:p w14:paraId="188254A4" w14:textId="77777777" w:rsidR="00662A4D" w:rsidRPr="00D31578" w:rsidRDefault="00662A4D" w:rsidP="009202A7">
      <w:pPr>
        <w:spacing w:after="0" w:line="240" w:lineRule="auto"/>
        <w:rPr>
          <w:rFonts w:asciiTheme="minorHAnsi" w:hAnsiTheme="minorHAnsi" w:cstheme="minorHAnsi"/>
          <w:b/>
        </w:rPr>
      </w:pPr>
    </w:p>
    <w:p w14:paraId="061E8A5D" w14:textId="42BBD08C" w:rsidR="00F749D4" w:rsidRDefault="00F749D4" w:rsidP="00976834">
      <w:pPr>
        <w:spacing w:after="0" w:line="240" w:lineRule="auto"/>
        <w:rPr>
          <w:rFonts w:asciiTheme="minorHAnsi" w:hAnsiTheme="minorHAnsi" w:cstheme="minorHAnsi"/>
          <w:b/>
        </w:rPr>
      </w:pPr>
    </w:p>
    <w:p w14:paraId="3A3C5EA1" w14:textId="3907232D" w:rsidR="00D31578" w:rsidRDefault="00D31578" w:rsidP="00976834">
      <w:pPr>
        <w:spacing w:after="0" w:line="240" w:lineRule="auto"/>
        <w:rPr>
          <w:rFonts w:asciiTheme="minorHAnsi" w:hAnsiTheme="minorHAnsi" w:cstheme="minorHAnsi"/>
          <w:b/>
        </w:rPr>
      </w:pPr>
    </w:p>
    <w:p w14:paraId="61DD4345" w14:textId="006AAAAD" w:rsidR="00D31578" w:rsidRDefault="00D31578" w:rsidP="00976834">
      <w:pPr>
        <w:spacing w:after="0" w:line="240" w:lineRule="auto"/>
        <w:rPr>
          <w:rFonts w:asciiTheme="minorHAnsi" w:hAnsiTheme="minorHAnsi" w:cstheme="minorHAnsi"/>
          <w:b/>
        </w:rPr>
      </w:pPr>
    </w:p>
    <w:p w14:paraId="1B45CAEB" w14:textId="5C6EB558" w:rsidR="00976834" w:rsidRPr="00D31578" w:rsidRDefault="00D31578" w:rsidP="00976834">
      <w:pPr>
        <w:spacing w:after="0" w:line="240" w:lineRule="auto"/>
        <w:rPr>
          <w:rFonts w:asciiTheme="minorHAnsi" w:hAnsiTheme="minorHAnsi" w:cstheme="minorHAnsi"/>
          <w:b/>
          <w:sz w:val="28"/>
          <w:szCs w:val="28"/>
        </w:rPr>
      </w:pPr>
      <w:bookmarkStart w:id="2" w:name="_Hlk68699159"/>
      <w:r w:rsidRPr="00D31578">
        <w:rPr>
          <w:rFonts w:asciiTheme="minorHAnsi" w:hAnsiTheme="minorHAnsi" w:cstheme="minorHAnsi"/>
          <w:b/>
          <w:sz w:val="28"/>
          <w:szCs w:val="28"/>
        </w:rPr>
        <w:t>Job Description</w:t>
      </w:r>
    </w:p>
    <w:p w14:paraId="1E2FD00E" w14:textId="77777777" w:rsidR="00D31578" w:rsidRPr="00D31578" w:rsidRDefault="00D31578" w:rsidP="00976834">
      <w:pPr>
        <w:spacing w:after="0" w:line="240" w:lineRule="auto"/>
        <w:rPr>
          <w:rFonts w:asciiTheme="minorHAnsi" w:hAnsiTheme="minorHAnsi" w:cstheme="minorHAnsi"/>
          <w: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31"/>
      </w:tblGrid>
      <w:tr w:rsidR="009202A7" w:rsidRPr="00D31578" w14:paraId="49F3D89E" w14:textId="77777777" w:rsidTr="00CB0613">
        <w:tc>
          <w:tcPr>
            <w:tcW w:w="10031" w:type="dxa"/>
            <w:shd w:val="clear" w:color="auto" w:fill="auto"/>
          </w:tcPr>
          <w:bookmarkEnd w:id="2"/>
          <w:p w14:paraId="3A4CC2A8" w14:textId="77777777" w:rsidR="009202A7" w:rsidRPr="00D31578" w:rsidRDefault="009202A7" w:rsidP="00AE6C93">
            <w:pPr>
              <w:spacing w:after="0" w:line="240" w:lineRule="auto"/>
              <w:rPr>
                <w:rFonts w:asciiTheme="minorHAnsi" w:hAnsiTheme="minorHAnsi" w:cstheme="minorHAnsi"/>
                <w:b/>
              </w:rPr>
            </w:pPr>
            <w:r w:rsidRPr="00D31578">
              <w:rPr>
                <w:rFonts w:asciiTheme="minorHAnsi" w:hAnsiTheme="minorHAnsi" w:cstheme="minorHAnsi"/>
                <w:b/>
              </w:rPr>
              <w:t>Main duties and responsibilities:</w:t>
            </w:r>
          </w:p>
          <w:p w14:paraId="2DD470B0" w14:textId="77777777" w:rsidR="009202A7" w:rsidRPr="00D31578" w:rsidRDefault="009202A7" w:rsidP="00AE6C93">
            <w:pPr>
              <w:spacing w:after="0" w:line="240" w:lineRule="auto"/>
              <w:rPr>
                <w:rFonts w:asciiTheme="minorHAnsi" w:hAnsiTheme="minorHAnsi" w:cstheme="minorHAnsi"/>
              </w:rPr>
            </w:pPr>
          </w:p>
        </w:tc>
      </w:tr>
      <w:tr w:rsidR="009202A7" w:rsidRPr="00D31578" w14:paraId="39F5A392" w14:textId="77777777" w:rsidTr="00CB0613">
        <w:tc>
          <w:tcPr>
            <w:tcW w:w="10031" w:type="dxa"/>
            <w:shd w:val="clear" w:color="auto" w:fill="auto"/>
          </w:tcPr>
          <w:p w14:paraId="5D71387B" w14:textId="20488204" w:rsidR="00D31578" w:rsidRDefault="00976834"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To lead the development and delivery of the Essex Sport and Youth Mental Health programme.</w:t>
            </w:r>
          </w:p>
          <w:p w14:paraId="18B09A57" w14:textId="77777777" w:rsidR="00D31578" w:rsidRPr="00D31578" w:rsidRDefault="00D31578" w:rsidP="00D31578">
            <w:pPr>
              <w:spacing w:after="0" w:line="240" w:lineRule="auto"/>
              <w:ind w:left="360" w:right="707"/>
              <w:jc w:val="both"/>
              <w:rPr>
                <w:rFonts w:asciiTheme="minorHAnsi" w:hAnsiTheme="minorHAnsi" w:cstheme="minorHAnsi"/>
              </w:rPr>
            </w:pPr>
          </w:p>
          <w:p w14:paraId="2FE4A927" w14:textId="389F4741" w:rsidR="00976834" w:rsidRDefault="00976834"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 xml:space="preserve">To line manage the Essex Youth Sport and Mental Health Coordinator. </w:t>
            </w:r>
          </w:p>
          <w:p w14:paraId="517D5E1B" w14:textId="77777777" w:rsidR="00D31578" w:rsidRPr="00D31578" w:rsidRDefault="00D31578" w:rsidP="00D31578">
            <w:pPr>
              <w:spacing w:after="0" w:line="240" w:lineRule="auto"/>
              <w:ind w:right="707"/>
              <w:jc w:val="both"/>
              <w:rPr>
                <w:rFonts w:asciiTheme="minorHAnsi" w:hAnsiTheme="minorHAnsi" w:cstheme="minorHAnsi"/>
              </w:rPr>
            </w:pPr>
          </w:p>
          <w:p w14:paraId="4D0DCEC8" w14:textId="5529AA4A" w:rsidR="0016767E" w:rsidRDefault="0016767E"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 xml:space="preserve">To develop and oversee the delivery of the comprehensive project plan, and report progress regularly to the project steering group and various project stakeholders. </w:t>
            </w:r>
          </w:p>
          <w:p w14:paraId="3A76B379" w14:textId="77777777" w:rsidR="00D31578" w:rsidRPr="00D31578" w:rsidRDefault="00D31578" w:rsidP="00D31578">
            <w:pPr>
              <w:spacing w:after="0" w:line="240" w:lineRule="auto"/>
              <w:ind w:right="707"/>
              <w:jc w:val="both"/>
              <w:rPr>
                <w:rFonts w:asciiTheme="minorHAnsi" w:hAnsiTheme="minorHAnsi" w:cstheme="minorHAnsi"/>
              </w:rPr>
            </w:pPr>
          </w:p>
          <w:p w14:paraId="1CA1ACAA" w14:textId="50AA0710" w:rsidR="00F47EBC" w:rsidRDefault="00976834"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To develop strong and impactful relationships with representatives of the Essex mental health system</w:t>
            </w:r>
            <w:r w:rsidR="0016767E" w:rsidRPr="00D31578">
              <w:rPr>
                <w:rFonts w:asciiTheme="minorHAnsi" w:hAnsiTheme="minorHAnsi" w:cstheme="minorHAnsi"/>
              </w:rPr>
              <w:t xml:space="preserve"> and wider health partners and </w:t>
            </w:r>
            <w:r w:rsidR="009202A7" w:rsidRPr="00D31578">
              <w:rPr>
                <w:rFonts w:asciiTheme="minorHAnsi" w:hAnsiTheme="minorHAnsi" w:cstheme="minorHAnsi"/>
              </w:rPr>
              <w:t xml:space="preserve">embed working relationships </w:t>
            </w:r>
            <w:r w:rsidR="00F47EBC" w:rsidRPr="00D31578">
              <w:rPr>
                <w:rFonts w:asciiTheme="minorHAnsi" w:hAnsiTheme="minorHAnsi" w:cstheme="minorHAnsi"/>
              </w:rPr>
              <w:t>to ensure s</w:t>
            </w:r>
            <w:r w:rsidR="009202A7" w:rsidRPr="00D31578">
              <w:rPr>
                <w:rFonts w:asciiTheme="minorHAnsi" w:hAnsiTheme="minorHAnsi" w:cstheme="minorHAnsi"/>
              </w:rPr>
              <w:t xml:space="preserve">port </w:t>
            </w:r>
            <w:r w:rsidR="00F47EBC" w:rsidRPr="00D31578">
              <w:rPr>
                <w:rFonts w:asciiTheme="minorHAnsi" w:hAnsiTheme="minorHAnsi" w:cstheme="minorHAnsi"/>
              </w:rPr>
              <w:t xml:space="preserve">is embedded into their core business relating to youth </w:t>
            </w:r>
            <w:r w:rsidR="00077752" w:rsidRPr="00D31578">
              <w:rPr>
                <w:rFonts w:asciiTheme="minorHAnsi" w:hAnsiTheme="minorHAnsi" w:cstheme="minorHAnsi"/>
              </w:rPr>
              <w:t>mental health</w:t>
            </w:r>
            <w:r w:rsidR="00F47EBC" w:rsidRPr="00D31578">
              <w:rPr>
                <w:rFonts w:asciiTheme="minorHAnsi" w:hAnsiTheme="minorHAnsi" w:cstheme="minorHAnsi"/>
              </w:rPr>
              <w:t xml:space="preserve">. </w:t>
            </w:r>
          </w:p>
          <w:p w14:paraId="25DDC9E7" w14:textId="77777777" w:rsidR="00D31578" w:rsidRPr="00D31578" w:rsidRDefault="00D31578" w:rsidP="00D31578">
            <w:pPr>
              <w:spacing w:after="0" w:line="240" w:lineRule="auto"/>
              <w:ind w:right="707"/>
              <w:jc w:val="both"/>
              <w:rPr>
                <w:rFonts w:asciiTheme="minorHAnsi" w:hAnsiTheme="minorHAnsi" w:cstheme="minorHAnsi"/>
              </w:rPr>
            </w:pPr>
          </w:p>
          <w:p w14:paraId="4D93F436" w14:textId="0E78693B" w:rsidR="00B87FCA" w:rsidRDefault="009202A7" w:rsidP="00D31578">
            <w:pPr>
              <w:pStyle w:val="ListParagraph"/>
              <w:numPr>
                <w:ilvl w:val="0"/>
                <w:numId w:val="29"/>
              </w:numPr>
              <w:spacing w:after="0" w:line="259" w:lineRule="auto"/>
              <w:rPr>
                <w:rFonts w:asciiTheme="minorHAnsi" w:hAnsiTheme="minorHAnsi" w:cstheme="minorHAnsi"/>
              </w:rPr>
            </w:pPr>
            <w:r w:rsidRPr="00D31578">
              <w:rPr>
                <w:rFonts w:asciiTheme="minorHAnsi" w:hAnsiTheme="minorHAnsi" w:cstheme="minorHAnsi"/>
              </w:rPr>
              <w:t xml:space="preserve">Promote the work of the </w:t>
            </w:r>
            <w:r w:rsidR="00F47EBC" w:rsidRPr="00D31578">
              <w:rPr>
                <w:rFonts w:asciiTheme="minorHAnsi" w:hAnsiTheme="minorHAnsi" w:cstheme="minorHAnsi"/>
              </w:rPr>
              <w:t xml:space="preserve">project </w:t>
            </w:r>
            <w:r w:rsidRPr="00D31578">
              <w:rPr>
                <w:rFonts w:asciiTheme="minorHAnsi" w:hAnsiTheme="minorHAnsi" w:cstheme="minorHAnsi"/>
              </w:rPr>
              <w:t xml:space="preserve">within sport, physical </w:t>
            </w:r>
            <w:r w:rsidR="003C2B49" w:rsidRPr="00D31578">
              <w:rPr>
                <w:rFonts w:asciiTheme="minorHAnsi" w:hAnsiTheme="minorHAnsi" w:cstheme="minorHAnsi"/>
              </w:rPr>
              <w:t>activity,</w:t>
            </w:r>
            <w:r w:rsidRPr="00D31578">
              <w:rPr>
                <w:rFonts w:asciiTheme="minorHAnsi" w:hAnsiTheme="minorHAnsi" w:cstheme="minorHAnsi"/>
              </w:rPr>
              <w:t xml:space="preserve"> and youth settings and with key stakeholders at a local and national level</w:t>
            </w:r>
            <w:r w:rsidR="00F47EBC" w:rsidRPr="00D31578">
              <w:rPr>
                <w:rFonts w:asciiTheme="minorHAnsi" w:hAnsiTheme="minorHAnsi" w:cstheme="minorHAnsi"/>
              </w:rPr>
              <w:t>.</w:t>
            </w:r>
          </w:p>
          <w:p w14:paraId="3C69AE1D" w14:textId="77777777" w:rsidR="00D31578" w:rsidRPr="00D31578" w:rsidRDefault="00D31578" w:rsidP="00D31578">
            <w:pPr>
              <w:spacing w:after="0" w:line="259" w:lineRule="auto"/>
              <w:rPr>
                <w:rFonts w:asciiTheme="minorHAnsi" w:hAnsiTheme="minorHAnsi" w:cstheme="minorHAnsi"/>
              </w:rPr>
            </w:pPr>
          </w:p>
          <w:p w14:paraId="400C8CC4" w14:textId="407B9723" w:rsidR="00B87FCA" w:rsidRDefault="00B87FCA"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To work closely with the national expert partner</w:t>
            </w:r>
            <w:r w:rsidR="00077752" w:rsidRPr="00D31578">
              <w:rPr>
                <w:rFonts w:asciiTheme="minorHAnsi" w:hAnsiTheme="minorHAnsi" w:cstheme="minorHAnsi"/>
              </w:rPr>
              <w:t>s Centre for Mental Health,</w:t>
            </w:r>
            <w:r w:rsidRPr="00D31578">
              <w:rPr>
                <w:rFonts w:asciiTheme="minorHAnsi" w:hAnsiTheme="minorHAnsi" w:cstheme="minorHAnsi"/>
              </w:rPr>
              <w:t xml:space="preserve"> StreetGames</w:t>
            </w:r>
            <w:r w:rsidR="00077752" w:rsidRPr="00D31578">
              <w:rPr>
                <w:rFonts w:asciiTheme="minorHAnsi" w:hAnsiTheme="minorHAnsi" w:cstheme="minorHAnsi"/>
              </w:rPr>
              <w:t>, and Believe Perform,</w:t>
            </w:r>
            <w:r w:rsidRPr="00D31578">
              <w:rPr>
                <w:rFonts w:asciiTheme="minorHAnsi" w:hAnsiTheme="minorHAnsi" w:cstheme="minorHAnsi"/>
              </w:rPr>
              <w:t xml:space="preserve"> to add value to the delivery of the project plan. </w:t>
            </w:r>
          </w:p>
          <w:p w14:paraId="6061F38D" w14:textId="77777777" w:rsidR="00D31578" w:rsidRPr="00D31578" w:rsidRDefault="00D31578" w:rsidP="00D31578">
            <w:pPr>
              <w:spacing w:after="0" w:line="240" w:lineRule="auto"/>
              <w:ind w:right="707"/>
              <w:jc w:val="both"/>
              <w:rPr>
                <w:rFonts w:asciiTheme="minorHAnsi" w:hAnsiTheme="minorHAnsi" w:cstheme="minorHAnsi"/>
              </w:rPr>
            </w:pPr>
          </w:p>
          <w:p w14:paraId="3C8115A4" w14:textId="5F7BD0C6" w:rsidR="009202A7" w:rsidRDefault="00B87FCA" w:rsidP="00D31578">
            <w:pPr>
              <w:pStyle w:val="ListParagraph"/>
              <w:numPr>
                <w:ilvl w:val="0"/>
                <w:numId w:val="29"/>
              </w:numPr>
              <w:spacing w:after="0" w:line="259" w:lineRule="auto"/>
              <w:rPr>
                <w:rFonts w:asciiTheme="minorHAnsi" w:hAnsiTheme="minorHAnsi" w:cstheme="minorHAnsi"/>
              </w:rPr>
            </w:pPr>
            <w:r w:rsidRPr="00D31578">
              <w:rPr>
                <w:rFonts w:asciiTheme="minorHAnsi" w:hAnsiTheme="minorHAnsi" w:cstheme="minorHAnsi"/>
              </w:rPr>
              <w:t xml:space="preserve">Oversee the collection and analysis of project data and insight in collaboration with </w:t>
            </w:r>
            <w:r w:rsidR="00077752" w:rsidRPr="00D31578">
              <w:rPr>
                <w:rFonts w:asciiTheme="minorHAnsi" w:hAnsiTheme="minorHAnsi" w:cstheme="minorHAnsi"/>
              </w:rPr>
              <w:t xml:space="preserve">Centre for Mental Health </w:t>
            </w:r>
            <w:r w:rsidRPr="00D31578">
              <w:rPr>
                <w:rFonts w:asciiTheme="minorHAnsi" w:hAnsiTheme="minorHAnsi" w:cstheme="minorHAnsi"/>
              </w:rPr>
              <w:t xml:space="preserve">to deliver robust evidence of project impact, and to develop a wider evidence base to be used by the </w:t>
            </w:r>
            <w:r w:rsidR="00077752" w:rsidRPr="00D31578">
              <w:rPr>
                <w:rFonts w:asciiTheme="minorHAnsi" w:hAnsiTheme="minorHAnsi" w:cstheme="minorHAnsi"/>
              </w:rPr>
              <w:t xml:space="preserve">Essex mental health </w:t>
            </w:r>
            <w:r w:rsidRPr="00D31578">
              <w:rPr>
                <w:rFonts w:asciiTheme="minorHAnsi" w:hAnsiTheme="minorHAnsi" w:cstheme="minorHAnsi"/>
              </w:rPr>
              <w:t xml:space="preserve">system and the </w:t>
            </w:r>
            <w:r w:rsidR="00077752" w:rsidRPr="00D31578">
              <w:rPr>
                <w:rFonts w:asciiTheme="minorHAnsi" w:hAnsiTheme="minorHAnsi" w:cstheme="minorHAnsi"/>
              </w:rPr>
              <w:t xml:space="preserve">Essex </w:t>
            </w:r>
            <w:r w:rsidRPr="00D31578">
              <w:rPr>
                <w:rFonts w:asciiTheme="minorHAnsi" w:hAnsiTheme="minorHAnsi" w:cstheme="minorHAnsi"/>
              </w:rPr>
              <w:t xml:space="preserve">community sport system. </w:t>
            </w:r>
          </w:p>
          <w:p w14:paraId="2C0534B8" w14:textId="77777777" w:rsidR="00D31578" w:rsidRPr="00D31578" w:rsidRDefault="00D31578" w:rsidP="00D31578">
            <w:pPr>
              <w:spacing w:after="0" w:line="259" w:lineRule="auto"/>
              <w:rPr>
                <w:rFonts w:asciiTheme="minorHAnsi" w:hAnsiTheme="minorHAnsi" w:cstheme="minorHAnsi"/>
              </w:rPr>
            </w:pPr>
          </w:p>
          <w:p w14:paraId="5396BE70" w14:textId="76E6AAC8" w:rsidR="004D4ADD" w:rsidRDefault="004D4ADD"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 xml:space="preserve">To </w:t>
            </w:r>
            <w:r w:rsidR="00B87FCA" w:rsidRPr="00D31578">
              <w:rPr>
                <w:rFonts w:asciiTheme="minorHAnsi" w:hAnsiTheme="minorHAnsi" w:cstheme="minorHAnsi"/>
              </w:rPr>
              <w:t xml:space="preserve">support the </w:t>
            </w:r>
            <w:r w:rsidR="00F354B0" w:rsidRPr="00D31578">
              <w:rPr>
                <w:rFonts w:asciiTheme="minorHAnsi" w:hAnsiTheme="minorHAnsi" w:cstheme="minorHAnsi"/>
              </w:rPr>
              <w:t xml:space="preserve">Essex Youth Sport and </w:t>
            </w:r>
            <w:r w:rsidR="00450928" w:rsidRPr="00D31578">
              <w:rPr>
                <w:rFonts w:asciiTheme="minorHAnsi" w:hAnsiTheme="minorHAnsi" w:cstheme="minorHAnsi"/>
              </w:rPr>
              <w:t xml:space="preserve">Mental </w:t>
            </w:r>
            <w:r w:rsidR="00077752" w:rsidRPr="00D31578">
              <w:rPr>
                <w:rFonts w:asciiTheme="minorHAnsi" w:hAnsiTheme="minorHAnsi" w:cstheme="minorHAnsi"/>
              </w:rPr>
              <w:t>H</w:t>
            </w:r>
            <w:r w:rsidR="00450928" w:rsidRPr="00D31578">
              <w:rPr>
                <w:rFonts w:asciiTheme="minorHAnsi" w:hAnsiTheme="minorHAnsi" w:cstheme="minorHAnsi"/>
              </w:rPr>
              <w:t>ealth</w:t>
            </w:r>
            <w:r w:rsidR="001860CA" w:rsidRPr="00D31578">
              <w:rPr>
                <w:rFonts w:asciiTheme="minorHAnsi" w:hAnsiTheme="minorHAnsi" w:cstheme="minorHAnsi"/>
              </w:rPr>
              <w:t xml:space="preserve"> </w:t>
            </w:r>
            <w:r w:rsidR="00F354B0" w:rsidRPr="00D31578">
              <w:rPr>
                <w:rFonts w:asciiTheme="minorHAnsi" w:hAnsiTheme="minorHAnsi" w:cstheme="minorHAnsi"/>
              </w:rPr>
              <w:t>Coordinator</w:t>
            </w:r>
            <w:r w:rsidR="00BF73E3" w:rsidRPr="00D31578">
              <w:rPr>
                <w:rFonts w:asciiTheme="minorHAnsi" w:hAnsiTheme="minorHAnsi" w:cstheme="minorHAnsi"/>
              </w:rPr>
              <w:t xml:space="preserve"> </w:t>
            </w:r>
            <w:r w:rsidR="00077752" w:rsidRPr="00D31578">
              <w:rPr>
                <w:rFonts w:asciiTheme="minorHAnsi" w:hAnsiTheme="minorHAnsi" w:cstheme="minorHAnsi"/>
              </w:rPr>
              <w:t>w</w:t>
            </w:r>
            <w:r w:rsidR="00BF73E3" w:rsidRPr="00D31578">
              <w:rPr>
                <w:rFonts w:asciiTheme="minorHAnsi" w:hAnsiTheme="minorHAnsi" w:cstheme="minorHAnsi"/>
              </w:rPr>
              <w:t>orker</w:t>
            </w:r>
            <w:r w:rsidR="00B87FCA" w:rsidRPr="00D31578">
              <w:rPr>
                <w:rFonts w:asciiTheme="minorHAnsi" w:hAnsiTheme="minorHAnsi" w:cstheme="minorHAnsi"/>
              </w:rPr>
              <w:t xml:space="preserve"> to </w:t>
            </w:r>
            <w:r w:rsidRPr="00D31578">
              <w:rPr>
                <w:rFonts w:asciiTheme="minorHAnsi" w:hAnsiTheme="minorHAnsi" w:cstheme="minorHAnsi"/>
              </w:rPr>
              <w:t xml:space="preserve">bring together a network of locally trusted organisations </w:t>
            </w:r>
            <w:r w:rsidR="00B87FCA" w:rsidRPr="00D31578">
              <w:rPr>
                <w:rFonts w:asciiTheme="minorHAnsi" w:hAnsiTheme="minorHAnsi" w:cstheme="minorHAnsi"/>
              </w:rPr>
              <w:t xml:space="preserve">for the effective delivery of this project, including the delivery of a comprehensive training and CPD programme for the network. </w:t>
            </w:r>
          </w:p>
          <w:p w14:paraId="0A32A7FB" w14:textId="77777777" w:rsidR="00D31578" w:rsidRPr="00D31578" w:rsidRDefault="00D31578" w:rsidP="00D31578">
            <w:pPr>
              <w:spacing w:after="0" w:line="240" w:lineRule="auto"/>
              <w:ind w:right="707"/>
              <w:jc w:val="both"/>
              <w:rPr>
                <w:rFonts w:asciiTheme="minorHAnsi" w:hAnsiTheme="minorHAnsi" w:cstheme="minorHAnsi"/>
              </w:rPr>
            </w:pPr>
          </w:p>
          <w:p w14:paraId="5914A4A1" w14:textId="2B879E44" w:rsidR="009202A7" w:rsidRDefault="009202A7"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Ensure</w:t>
            </w:r>
            <w:r w:rsidR="00B87FCA" w:rsidRPr="00D31578">
              <w:rPr>
                <w:rFonts w:asciiTheme="minorHAnsi" w:hAnsiTheme="minorHAnsi" w:cstheme="minorHAnsi"/>
              </w:rPr>
              <w:t xml:space="preserve"> the views and voices of young people influence the design and delivery of the project interventions. </w:t>
            </w:r>
          </w:p>
          <w:p w14:paraId="0CCF4FCD" w14:textId="77777777" w:rsidR="00D31578" w:rsidRPr="00D31578" w:rsidRDefault="00D31578" w:rsidP="00D31578">
            <w:pPr>
              <w:spacing w:after="0" w:line="240" w:lineRule="auto"/>
              <w:ind w:right="707"/>
              <w:jc w:val="both"/>
              <w:rPr>
                <w:rFonts w:asciiTheme="minorHAnsi" w:hAnsiTheme="minorHAnsi" w:cstheme="minorHAnsi"/>
              </w:rPr>
            </w:pPr>
          </w:p>
          <w:p w14:paraId="07FCA9D4" w14:textId="6B993FE5" w:rsidR="00AA014B" w:rsidRDefault="00AA014B"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 xml:space="preserve">Oversee the communication of the project activities to multiple internal and external communication channels. </w:t>
            </w:r>
          </w:p>
          <w:p w14:paraId="71351C0A" w14:textId="77777777" w:rsidR="00D31578" w:rsidRPr="00D31578" w:rsidRDefault="00D31578" w:rsidP="00D31578">
            <w:pPr>
              <w:spacing w:after="0" w:line="240" w:lineRule="auto"/>
              <w:ind w:right="707"/>
              <w:jc w:val="both"/>
              <w:rPr>
                <w:rFonts w:asciiTheme="minorHAnsi" w:hAnsiTheme="minorHAnsi" w:cstheme="minorHAnsi"/>
              </w:rPr>
            </w:pPr>
          </w:p>
          <w:p w14:paraId="337D1EEC" w14:textId="402ACFAF" w:rsidR="0016767E" w:rsidRDefault="009202A7"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 xml:space="preserve">Develop, </w:t>
            </w:r>
            <w:r w:rsidR="003C2B49" w:rsidRPr="00D31578">
              <w:rPr>
                <w:rFonts w:asciiTheme="minorHAnsi" w:hAnsiTheme="minorHAnsi" w:cstheme="minorHAnsi"/>
              </w:rPr>
              <w:t>produce,</w:t>
            </w:r>
            <w:r w:rsidRPr="00D31578">
              <w:rPr>
                <w:rFonts w:asciiTheme="minorHAnsi" w:hAnsiTheme="minorHAnsi" w:cstheme="minorHAnsi"/>
              </w:rPr>
              <w:t xml:space="preserve"> and present briefing papers, reports, </w:t>
            </w:r>
            <w:r w:rsidR="0016767E" w:rsidRPr="00D31578">
              <w:rPr>
                <w:rFonts w:asciiTheme="minorHAnsi" w:hAnsiTheme="minorHAnsi" w:cstheme="minorHAnsi"/>
              </w:rPr>
              <w:t xml:space="preserve">case studies </w:t>
            </w:r>
            <w:r w:rsidRPr="00D31578">
              <w:rPr>
                <w:rFonts w:asciiTheme="minorHAnsi" w:hAnsiTheme="minorHAnsi" w:cstheme="minorHAnsi"/>
              </w:rPr>
              <w:t xml:space="preserve">and presentations </w:t>
            </w:r>
            <w:r w:rsidR="00B87FCA" w:rsidRPr="00D31578">
              <w:rPr>
                <w:rFonts w:asciiTheme="minorHAnsi" w:hAnsiTheme="minorHAnsi" w:cstheme="minorHAnsi"/>
              </w:rPr>
              <w:t xml:space="preserve">to demonstrate the ongoing progress and impact of the project. </w:t>
            </w:r>
          </w:p>
          <w:p w14:paraId="456E42BE" w14:textId="77777777" w:rsidR="00D31578" w:rsidRPr="00D31578" w:rsidRDefault="00D31578" w:rsidP="00D31578">
            <w:pPr>
              <w:spacing w:after="0" w:line="240" w:lineRule="auto"/>
              <w:ind w:right="707"/>
              <w:jc w:val="both"/>
              <w:rPr>
                <w:rFonts w:asciiTheme="minorHAnsi" w:hAnsiTheme="minorHAnsi" w:cstheme="minorHAnsi"/>
              </w:rPr>
            </w:pPr>
          </w:p>
          <w:p w14:paraId="08393D5B" w14:textId="395299E4" w:rsidR="0016767E" w:rsidRDefault="0016767E"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 xml:space="preserve">Ensure the project </w:t>
            </w:r>
            <w:proofErr w:type="gramStart"/>
            <w:r w:rsidRPr="00D31578">
              <w:rPr>
                <w:rFonts w:asciiTheme="minorHAnsi" w:hAnsiTheme="minorHAnsi" w:cstheme="minorHAnsi"/>
              </w:rPr>
              <w:t>is able to</w:t>
            </w:r>
            <w:proofErr w:type="gramEnd"/>
            <w:r w:rsidRPr="00D31578">
              <w:rPr>
                <w:rFonts w:asciiTheme="minorHAnsi" w:hAnsiTheme="minorHAnsi" w:cstheme="minorHAnsi"/>
              </w:rPr>
              <w:t xml:space="preserve"> be delivered within the current budget. </w:t>
            </w:r>
          </w:p>
          <w:p w14:paraId="30E6989F" w14:textId="77777777" w:rsidR="00D31578" w:rsidRPr="00D31578" w:rsidRDefault="00D31578" w:rsidP="00D31578">
            <w:pPr>
              <w:spacing w:after="0" w:line="240" w:lineRule="auto"/>
              <w:ind w:right="707"/>
              <w:jc w:val="both"/>
              <w:rPr>
                <w:rFonts w:asciiTheme="minorHAnsi" w:hAnsiTheme="minorHAnsi" w:cstheme="minorHAnsi"/>
              </w:rPr>
            </w:pPr>
          </w:p>
          <w:p w14:paraId="030BEEBB" w14:textId="35B49B58" w:rsidR="009202A7" w:rsidRDefault="0016767E"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Support the development of the project business and sustainability plan.</w:t>
            </w:r>
            <w:r w:rsidR="009202A7" w:rsidRPr="00D31578">
              <w:rPr>
                <w:rFonts w:asciiTheme="minorHAnsi" w:hAnsiTheme="minorHAnsi" w:cstheme="minorHAnsi"/>
              </w:rPr>
              <w:t xml:space="preserve"> </w:t>
            </w:r>
          </w:p>
          <w:p w14:paraId="6CB85F19" w14:textId="77777777" w:rsidR="00D31578" w:rsidRPr="00D31578" w:rsidRDefault="00D31578" w:rsidP="00D31578">
            <w:pPr>
              <w:spacing w:after="0" w:line="240" w:lineRule="auto"/>
              <w:ind w:right="707"/>
              <w:jc w:val="both"/>
              <w:rPr>
                <w:rFonts w:asciiTheme="minorHAnsi" w:hAnsiTheme="minorHAnsi" w:cstheme="minorHAnsi"/>
              </w:rPr>
            </w:pPr>
          </w:p>
          <w:p w14:paraId="7BD21EB2" w14:textId="015B1F93" w:rsidR="009202A7" w:rsidRPr="00D31578" w:rsidRDefault="009202A7" w:rsidP="00D31578">
            <w:pPr>
              <w:pStyle w:val="ListParagraph"/>
              <w:numPr>
                <w:ilvl w:val="0"/>
                <w:numId w:val="29"/>
              </w:numPr>
              <w:spacing w:after="0" w:line="240" w:lineRule="auto"/>
              <w:rPr>
                <w:rFonts w:asciiTheme="minorHAnsi" w:hAnsiTheme="minorHAnsi" w:cstheme="minorHAnsi"/>
                <w:bCs/>
              </w:rPr>
            </w:pPr>
            <w:r w:rsidRPr="00D31578">
              <w:rPr>
                <w:rFonts w:asciiTheme="minorHAnsi" w:hAnsiTheme="minorHAnsi" w:cstheme="minorHAnsi"/>
              </w:rPr>
              <w:t>Maintain a sound administrative function including good record keeping, finance records and the production of regular update reports.</w:t>
            </w:r>
          </w:p>
          <w:p w14:paraId="1FD6F8DC" w14:textId="77777777" w:rsidR="00D31578" w:rsidRPr="00D31578" w:rsidRDefault="00D31578" w:rsidP="00D31578">
            <w:pPr>
              <w:spacing w:after="0" w:line="240" w:lineRule="auto"/>
              <w:rPr>
                <w:rFonts w:asciiTheme="minorHAnsi" w:hAnsiTheme="minorHAnsi" w:cstheme="minorHAnsi"/>
                <w:bCs/>
              </w:rPr>
            </w:pPr>
          </w:p>
          <w:p w14:paraId="26C97B85" w14:textId="7211B5DF" w:rsidR="0016767E" w:rsidRDefault="0016767E"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To lever in and attract new funding from the youth sector, community sport system, and mental health system and from a range of other funding organisations to further develop and sustain the project and support the delivery work of the locally trusted organisations.</w:t>
            </w:r>
          </w:p>
          <w:p w14:paraId="2C7B2180" w14:textId="77777777" w:rsidR="00D31578" w:rsidRPr="00D31578" w:rsidRDefault="00D31578" w:rsidP="00D31578">
            <w:pPr>
              <w:spacing w:after="0" w:line="240" w:lineRule="auto"/>
              <w:ind w:right="707"/>
              <w:jc w:val="both"/>
              <w:rPr>
                <w:rFonts w:asciiTheme="minorHAnsi" w:hAnsiTheme="minorHAnsi" w:cstheme="minorHAnsi"/>
              </w:rPr>
            </w:pPr>
          </w:p>
          <w:p w14:paraId="0218283A" w14:textId="4C0A6E7E" w:rsidR="00D31578" w:rsidRDefault="00195C06"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 xml:space="preserve">Maintain a flexible and agile approach to respond to the </w:t>
            </w:r>
            <w:r w:rsidR="009202A7" w:rsidRPr="00D31578">
              <w:rPr>
                <w:rFonts w:asciiTheme="minorHAnsi" w:hAnsiTheme="minorHAnsi" w:cstheme="minorHAnsi"/>
              </w:rPr>
              <w:t>changing contexts and environments</w:t>
            </w:r>
            <w:r w:rsidRPr="00D31578">
              <w:rPr>
                <w:rFonts w:asciiTheme="minorHAnsi" w:hAnsiTheme="minorHAnsi" w:cstheme="minorHAnsi"/>
              </w:rPr>
              <w:t xml:space="preserve"> at a strategic and operational level.</w:t>
            </w:r>
          </w:p>
          <w:p w14:paraId="473DB07D" w14:textId="77777777" w:rsidR="00D31578" w:rsidRPr="00D31578" w:rsidRDefault="00D31578" w:rsidP="00D31578">
            <w:pPr>
              <w:spacing w:after="0" w:line="240" w:lineRule="auto"/>
              <w:ind w:right="707"/>
              <w:jc w:val="both"/>
              <w:rPr>
                <w:rFonts w:asciiTheme="minorHAnsi" w:hAnsiTheme="minorHAnsi" w:cstheme="minorHAnsi"/>
              </w:rPr>
            </w:pPr>
          </w:p>
          <w:p w14:paraId="19D5CBBC" w14:textId="274762F2" w:rsidR="00D31578" w:rsidRPr="006F18D6" w:rsidRDefault="00976834" w:rsidP="00D31578">
            <w:pPr>
              <w:pStyle w:val="ListParagraph"/>
              <w:numPr>
                <w:ilvl w:val="0"/>
                <w:numId w:val="29"/>
              </w:numPr>
              <w:spacing w:after="0" w:line="240" w:lineRule="auto"/>
              <w:ind w:right="707"/>
              <w:jc w:val="both"/>
              <w:rPr>
                <w:rFonts w:asciiTheme="minorHAnsi" w:hAnsiTheme="minorHAnsi" w:cstheme="minorHAnsi"/>
              </w:rPr>
            </w:pPr>
            <w:r w:rsidRPr="00D31578">
              <w:rPr>
                <w:rFonts w:asciiTheme="minorHAnsi" w:hAnsiTheme="minorHAnsi" w:cstheme="minorHAnsi"/>
              </w:rPr>
              <w:t xml:space="preserve">To work alongside and report to the Relationship Manager at Active Essex. </w:t>
            </w:r>
          </w:p>
        </w:tc>
      </w:tr>
      <w:tr w:rsidR="009202A7" w:rsidRPr="00D31578" w14:paraId="0291B968" w14:textId="77777777" w:rsidTr="00CB0613">
        <w:tc>
          <w:tcPr>
            <w:tcW w:w="10031" w:type="dxa"/>
            <w:shd w:val="clear" w:color="auto" w:fill="auto"/>
          </w:tcPr>
          <w:p w14:paraId="6E144006" w14:textId="77777777" w:rsidR="006F18D6" w:rsidRDefault="006F18D6" w:rsidP="00AE6C93">
            <w:pPr>
              <w:pStyle w:val="NoSpacing"/>
              <w:ind w:right="707"/>
              <w:jc w:val="both"/>
              <w:rPr>
                <w:rFonts w:asciiTheme="minorHAnsi" w:hAnsiTheme="minorHAnsi" w:cstheme="minorHAnsi"/>
                <w:b/>
                <w:sz w:val="22"/>
                <w:szCs w:val="22"/>
              </w:rPr>
            </w:pPr>
          </w:p>
          <w:p w14:paraId="1F90DB54" w14:textId="78ABB38E" w:rsidR="009202A7" w:rsidRDefault="009202A7" w:rsidP="00AE6C93">
            <w:pPr>
              <w:pStyle w:val="NoSpacing"/>
              <w:ind w:right="707"/>
              <w:jc w:val="both"/>
              <w:rPr>
                <w:rFonts w:asciiTheme="minorHAnsi" w:hAnsiTheme="minorHAnsi" w:cstheme="minorHAnsi"/>
                <w:b/>
                <w:sz w:val="22"/>
                <w:szCs w:val="22"/>
              </w:rPr>
            </w:pPr>
            <w:r w:rsidRPr="00D31578">
              <w:rPr>
                <w:rFonts w:asciiTheme="minorHAnsi" w:hAnsiTheme="minorHAnsi" w:cstheme="minorHAnsi"/>
                <w:b/>
                <w:sz w:val="22"/>
                <w:szCs w:val="22"/>
              </w:rPr>
              <w:t>Other Responsibilities:</w:t>
            </w:r>
          </w:p>
          <w:p w14:paraId="05F0D586" w14:textId="77777777" w:rsidR="00D31578" w:rsidRPr="00D31578" w:rsidRDefault="00D31578" w:rsidP="00AE6C93">
            <w:pPr>
              <w:pStyle w:val="NoSpacing"/>
              <w:ind w:right="707"/>
              <w:jc w:val="both"/>
              <w:rPr>
                <w:rFonts w:asciiTheme="minorHAnsi" w:hAnsiTheme="minorHAnsi" w:cstheme="minorHAnsi"/>
                <w:b/>
                <w:sz w:val="22"/>
                <w:szCs w:val="22"/>
              </w:rPr>
            </w:pPr>
          </w:p>
          <w:p w14:paraId="544A1272" w14:textId="033C2856" w:rsidR="009202A7" w:rsidRDefault="009202A7"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Take responsibility for personal professional development</w:t>
            </w:r>
            <w:r w:rsidR="00E83291" w:rsidRPr="00D31578">
              <w:rPr>
                <w:rFonts w:asciiTheme="minorHAnsi" w:hAnsiTheme="minorHAnsi" w:cstheme="minorHAnsi"/>
              </w:rPr>
              <w:t>.</w:t>
            </w:r>
            <w:r w:rsidRPr="00D31578">
              <w:rPr>
                <w:rFonts w:asciiTheme="minorHAnsi" w:hAnsiTheme="minorHAnsi" w:cstheme="minorHAnsi"/>
              </w:rPr>
              <w:t xml:space="preserve"> </w:t>
            </w:r>
          </w:p>
          <w:p w14:paraId="35E416A0" w14:textId="77777777" w:rsidR="00D31578" w:rsidRPr="00D31578" w:rsidRDefault="00D31578" w:rsidP="00D31578">
            <w:pPr>
              <w:spacing w:after="0" w:line="240" w:lineRule="auto"/>
              <w:ind w:left="360"/>
              <w:rPr>
                <w:rFonts w:asciiTheme="minorHAnsi" w:hAnsiTheme="minorHAnsi" w:cstheme="minorHAnsi"/>
              </w:rPr>
            </w:pPr>
          </w:p>
          <w:p w14:paraId="38B26FF6" w14:textId="63C8BDD0" w:rsidR="009202A7" w:rsidRDefault="009202A7" w:rsidP="00E83291">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Work closely with the other colleagues to improve operational practices and effectiveness</w:t>
            </w:r>
            <w:r w:rsidR="00E83291" w:rsidRPr="00D31578">
              <w:rPr>
                <w:rFonts w:asciiTheme="minorHAnsi" w:hAnsiTheme="minorHAnsi" w:cstheme="minorHAnsi"/>
              </w:rPr>
              <w:t>.</w:t>
            </w:r>
            <w:r w:rsidRPr="00D31578">
              <w:rPr>
                <w:rFonts w:asciiTheme="minorHAnsi" w:hAnsiTheme="minorHAnsi" w:cstheme="minorHAnsi"/>
              </w:rPr>
              <w:t xml:space="preserve"> </w:t>
            </w:r>
          </w:p>
          <w:p w14:paraId="2726C315" w14:textId="77777777" w:rsidR="00D31578" w:rsidRPr="00D31578" w:rsidRDefault="00D31578" w:rsidP="00D31578">
            <w:pPr>
              <w:spacing w:after="0" w:line="240" w:lineRule="auto"/>
              <w:rPr>
                <w:rFonts w:asciiTheme="minorHAnsi" w:hAnsiTheme="minorHAnsi" w:cstheme="minorHAnsi"/>
              </w:rPr>
            </w:pPr>
          </w:p>
          <w:p w14:paraId="0C9502D4" w14:textId="281C9DE0" w:rsidR="00AD7AC3" w:rsidRDefault="00AD7AC3" w:rsidP="00E83291">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 xml:space="preserve">Work alongside the Active Essex Foundation Sport and Youth Crime Prevention team ensuring partnership work across the 2 </w:t>
            </w:r>
            <w:r w:rsidR="0016767E" w:rsidRPr="00D31578">
              <w:rPr>
                <w:rFonts w:asciiTheme="minorHAnsi" w:hAnsiTheme="minorHAnsi" w:cstheme="minorHAnsi"/>
              </w:rPr>
              <w:t>projects.</w:t>
            </w:r>
          </w:p>
          <w:p w14:paraId="6CE17436" w14:textId="77777777" w:rsidR="00D31578" w:rsidRPr="00D31578" w:rsidRDefault="00D31578" w:rsidP="00D31578">
            <w:pPr>
              <w:spacing w:after="0" w:line="240" w:lineRule="auto"/>
              <w:rPr>
                <w:rFonts w:asciiTheme="minorHAnsi" w:hAnsiTheme="minorHAnsi" w:cstheme="minorHAnsi"/>
              </w:rPr>
            </w:pPr>
          </w:p>
          <w:p w14:paraId="307E1453" w14:textId="16DE6E0F" w:rsidR="004D4ADD" w:rsidRDefault="004D4ADD" w:rsidP="004D4ADD">
            <w:pPr>
              <w:pStyle w:val="ListParagraph"/>
              <w:numPr>
                <w:ilvl w:val="0"/>
                <w:numId w:val="17"/>
              </w:numPr>
              <w:spacing w:after="0" w:line="240" w:lineRule="auto"/>
              <w:ind w:right="707"/>
              <w:jc w:val="both"/>
              <w:rPr>
                <w:rFonts w:asciiTheme="minorHAnsi" w:hAnsiTheme="minorHAnsi" w:cstheme="minorHAnsi"/>
              </w:rPr>
            </w:pPr>
            <w:r w:rsidRPr="00D31578">
              <w:rPr>
                <w:rFonts w:asciiTheme="minorHAnsi" w:hAnsiTheme="minorHAnsi" w:cstheme="minorHAnsi"/>
              </w:rPr>
              <w:t>Attend Active Essex Foundation Trustee meeting as directed by Trustees.</w:t>
            </w:r>
          </w:p>
          <w:p w14:paraId="6E30EFAA" w14:textId="77777777" w:rsidR="00D31578" w:rsidRPr="00D31578" w:rsidRDefault="00D31578" w:rsidP="00D31578">
            <w:pPr>
              <w:spacing w:after="0" w:line="240" w:lineRule="auto"/>
              <w:ind w:right="707"/>
              <w:jc w:val="both"/>
              <w:rPr>
                <w:rFonts w:asciiTheme="minorHAnsi" w:hAnsiTheme="minorHAnsi" w:cstheme="minorHAnsi"/>
              </w:rPr>
            </w:pPr>
          </w:p>
          <w:p w14:paraId="6FDE7377" w14:textId="5C23ACB8" w:rsidR="004D4ADD" w:rsidRDefault="004D4ADD"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Attend Active Essex team meetings as required</w:t>
            </w:r>
            <w:r w:rsidR="00E83291" w:rsidRPr="00D31578">
              <w:rPr>
                <w:rFonts w:asciiTheme="minorHAnsi" w:hAnsiTheme="minorHAnsi" w:cstheme="minorHAnsi"/>
              </w:rPr>
              <w:t>.</w:t>
            </w:r>
          </w:p>
          <w:p w14:paraId="5FA5F4D2" w14:textId="77777777" w:rsidR="00D31578" w:rsidRPr="00D31578" w:rsidRDefault="00D31578" w:rsidP="00D31578">
            <w:pPr>
              <w:spacing w:after="0" w:line="240" w:lineRule="auto"/>
              <w:rPr>
                <w:rFonts w:asciiTheme="minorHAnsi" w:hAnsiTheme="minorHAnsi" w:cstheme="minorHAnsi"/>
              </w:rPr>
            </w:pPr>
          </w:p>
          <w:p w14:paraId="7F9A70AB" w14:textId="4AB2891E" w:rsidR="0016767E" w:rsidRDefault="0016767E"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 xml:space="preserve">To work closely alongside the Active Essex Locality teams. </w:t>
            </w:r>
          </w:p>
          <w:p w14:paraId="3E430DDA" w14:textId="77777777" w:rsidR="00D31578" w:rsidRPr="00D31578" w:rsidRDefault="00D31578" w:rsidP="00D31578">
            <w:pPr>
              <w:spacing w:after="0" w:line="240" w:lineRule="auto"/>
              <w:rPr>
                <w:rFonts w:asciiTheme="minorHAnsi" w:hAnsiTheme="minorHAnsi" w:cstheme="minorHAnsi"/>
              </w:rPr>
            </w:pPr>
          </w:p>
          <w:p w14:paraId="72E1D83B" w14:textId="52929F41" w:rsidR="0016767E" w:rsidRPr="00D31578" w:rsidRDefault="0016767E"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To attend Relationship Manager meetings.</w:t>
            </w:r>
          </w:p>
          <w:p w14:paraId="70EF24DB" w14:textId="77777777" w:rsidR="00D31578" w:rsidRDefault="00D31578" w:rsidP="00AE6C93">
            <w:pPr>
              <w:spacing w:after="0" w:line="240" w:lineRule="auto"/>
              <w:ind w:right="707"/>
              <w:jc w:val="both"/>
              <w:rPr>
                <w:rFonts w:asciiTheme="minorHAnsi" w:hAnsiTheme="minorHAnsi" w:cstheme="minorHAnsi"/>
                <w:b/>
              </w:rPr>
            </w:pPr>
          </w:p>
          <w:p w14:paraId="638A2202" w14:textId="0F771206" w:rsidR="009202A7" w:rsidRDefault="006803DA" w:rsidP="00AE6C93">
            <w:pPr>
              <w:spacing w:after="0" w:line="240" w:lineRule="auto"/>
              <w:ind w:right="707"/>
              <w:jc w:val="both"/>
              <w:rPr>
                <w:rFonts w:asciiTheme="minorHAnsi" w:hAnsiTheme="minorHAnsi" w:cstheme="minorHAnsi"/>
                <w:b/>
              </w:rPr>
            </w:pPr>
            <w:r w:rsidRPr="00D31578">
              <w:rPr>
                <w:rFonts w:asciiTheme="minorHAnsi" w:hAnsiTheme="minorHAnsi" w:cstheme="minorHAnsi"/>
                <w:b/>
              </w:rPr>
              <w:t>Active Essex Foundation</w:t>
            </w:r>
            <w:r w:rsidR="009202A7" w:rsidRPr="00D31578">
              <w:rPr>
                <w:rFonts w:asciiTheme="minorHAnsi" w:hAnsiTheme="minorHAnsi" w:cstheme="minorHAnsi"/>
                <w:b/>
              </w:rPr>
              <w:t xml:space="preserve"> General Duties:</w:t>
            </w:r>
          </w:p>
          <w:p w14:paraId="65FB3077" w14:textId="77777777" w:rsidR="00D31578" w:rsidRPr="00D31578" w:rsidRDefault="00D31578" w:rsidP="00AE6C93">
            <w:pPr>
              <w:spacing w:after="0" w:line="240" w:lineRule="auto"/>
              <w:ind w:right="707"/>
              <w:jc w:val="both"/>
              <w:rPr>
                <w:rFonts w:asciiTheme="minorHAnsi" w:hAnsiTheme="minorHAnsi" w:cstheme="minorHAnsi"/>
                <w:b/>
              </w:rPr>
            </w:pPr>
          </w:p>
          <w:p w14:paraId="454789C8" w14:textId="707F3F96" w:rsidR="009202A7" w:rsidRDefault="009202A7"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To adhere to existing working practices, methods, procedures, undertake relevant training and development activities and to respond positively to new and alternative systems</w:t>
            </w:r>
            <w:r w:rsidR="00E83291" w:rsidRPr="00D31578">
              <w:rPr>
                <w:rFonts w:asciiTheme="minorHAnsi" w:hAnsiTheme="minorHAnsi" w:cstheme="minorHAnsi"/>
              </w:rPr>
              <w:t>.</w:t>
            </w:r>
            <w:r w:rsidRPr="00D31578">
              <w:rPr>
                <w:rFonts w:asciiTheme="minorHAnsi" w:hAnsiTheme="minorHAnsi" w:cstheme="minorHAnsi"/>
              </w:rPr>
              <w:t xml:space="preserve"> </w:t>
            </w:r>
          </w:p>
          <w:p w14:paraId="5CB74F15" w14:textId="77777777" w:rsidR="00D31578" w:rsidRPr="00D31578" w:rsidRDefault="00D31578" w:rsidP="00D31578">
            <w:pPr>
              <w:spacing w:after="0" w:line="240" w:lineRule="auto"/>
              <w:ind w:left="360"/>
              <w:rPr>
                <w:rFonts w:asciiTheme="minorHAnsi" w:hAnsiTheme="minorHAnsi" w:cstheme="minorHAnsi"/>
              </w:rPr>
            </w:pPr>
          </w:p>
          <w:p w14:paraId="647D9C70" w14:textId="0125D0A9" w:rsidR="009202A7" w:rsidRDefault="009202A7"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 xml:space="preserve">It will be necessary to work with information technology and associated systems in accordance with </w:t>
            </w:r>
            <w:r w:rsidR="006803DA" w:rsidRPr="00D31578">
              <w:rPr>
                <w:rFonts w:asciiTheme="minorHAnsi" w:hAnsiTheme="minorHAnsi" w:cstheme="minorHAnsi"/>
              </w:rPr>
              <w:t>Active Essex Foundation</w:t>
            </w:r>
            <w:r w:rsidRPr="00D31578">
              <w:rPr>
                <w:rFonts w:asciiTheme="minorHAnsi" w:hAnsiTheme="minorHAnsi" w:cstheme="minorHAnsi"/>
              </w:rPr>
              <w:t xml:space="preserve"> policies</w:t>
            </w:r>
            <w:r w:rsidR="00E83291" w:rsidRPr="00D31578">
              <w:rPr>
                <w:rFonts w:asciiTheme="minorHAnsi" w:hAnsiTheme="minorHAnsi" w:cstheme="minorHAnsi"/>
              </w:rPr>
              <w:t>.</w:t>
            </w:r>
            <w:r w:rsidRPr="00D31578">
              <w:rPr>
                <w:rFonts w:asciiTheme="minorHAnsi" w:hAnsiTheme="minorHAnsi" w:cstheme="minorHAnsi"/>
              </w:rPr>
              <w:t xml:space="preserve"> </w:t>
            </w:r>
            <w:r w:rsidR="006803DA" w:rsidRPr="00D31578">
              <w:rPr>
                <w:rFonts w:asciiTheme="minorHAnsi" w:hAnsiTheme="minorHAnsi" w:cstheme="minorHAnsi"/>
              </w:rPr>
              <w:t xml:space="preserve"> </w:t>
            </w:r>
          </w:p>
          <w:p w14:paraId="22C295AC" w14:textId="77777777" w:rsidR="00D31578" w:rsidRPr="00D31578" w:rsidRDefault="00D31578" w:rsidP="00D31578">
            <w:pPr>
              <w:spacing w:after="0" w:line="240" w:lineRule="auto"/>
              <w:rPr>
                <w:rFonts w:asciiTheme="minorHAnsi" w:hAnsiTheme="minorHAnsi" w:cstheme="minorHAnsi"/>
              </w:rPr>
            </w:pPr>
          </w:p>
          <w:p w14:paraId="41E76C46" w14:textId="0424888B" w:rsidR="009202A7" w:rsidRDefault="009202A7"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 xml:space="preserve">To co-operate with </w:t>
            </w:r>
            <w:r w:rsidR="006803DA" w:rsidRPr="00D31578">
              <w:rPr>
                <w:rFonts w:asciiTheme="minorHAnsi" w:hAnsiTheme="minorHAnsi" w:cstheme="minorHAnsi"/>
              </w:rPr>
              <w:t>the Active Essex Foundation</w:t>
            </w:r>
            <w:r w:rsidRPr="00D31578">
              <w:rPr>
                <w:rFonts w:asciiTheme="minorHAnsi" w:hAnsiTheme="minorHAnsi" w:cstheme="minorHAnsi"/>
              </w:rPr>
              <w:t xml:space="preserve"> in complying with relevant health and safety legislation, </w:t>
            </w:r>
            <w:proofErr w:type="gramStart"/>
            <w:r w:rsidRPr="00D31578">
              <w:rPr>
                <w:rFonts w:asciiTheme="minorHAnsi" w:hAnsiTheme="minorHAnsi" w:cstheme="minorHAnsi"/>
              </w:rPr>
              <w:t>policies</w:t>
            </w:r>
            <w:proofErr w:type="gramEnd"/>
            <w:r w:rsidRPr="00D31578">
              <w:rPr>
                <w:rFonts w:asciiTheme="minorHAnsi" w:hAnsiTheme="minorHAnsi" w:cstheme="minorHAnsi"/>
              </w:rPr>
              <w:t xml:space="preserve"> and procedures in the performance of the duties of the post</w:t>
            </w:r>
            <w:r w:rsidR="00E83291" w:rsidRPr="00D31578">
              <w:rPr>
                <w:rFonts w:asciiTheme="minorHAnsi" w:hAnsiTheme="minorHAnsi" w:cstheme="minorHAnsi"/>
              </w:rPr>
              <w:t>.</w:t>
            </w:r>
          </w:p>
          <w:p w14:paraId="0896DDFE" w14:textId="77777777" w:rsidR="00D31578" w:rsidRPr="00D31578" w:rsidRDefault="00D31578" w:rsidP="00D31578">
            <w:pPr>
              <w:spacing w:after="0" w:line="240" w:lineRule="auto"/>
              <w:rPr>
                <w:rFonts w:asciiTheme="minorHAnsi" w:hAnsiTheme="minorHAnsi" w:cstheme="minorHAnsi"/>
              </w:rPr>
            </w:pPr>
          </w:p>
          <w:p w14:paraId="66318F5F" w14:textId="1DE69DF9" w:rsidR="009202A7" w:rsidRDefault="009202A7"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 xml:space="preserve">To carry out the duties and responsibilities of the post in compliance with the </w:t>
            </w:r>
            <w:r w:rsidR="006803DA" w:rsidRPr="00D31578">
              <w:rPr>
                <w:rFonts w:asciiTheme="minorHAnsi" w:hAnsiTheme="minorHAnsi" w:cstheme="minorHAnsi"/>
              </w:rPr>
              <w:t>Active Essex Foundation</w:t>
            </w:r>
            <w:r w:rsidRPr="00D31578">
              <w:rPr>
                <w:rFonts w:asciiTheme="minorHAnsi" w:hAnsiTheme="minorHAnsi" w:cstheme="minorHAnsi"/>
              </w:rPr>
              <w:t xml:space="preserve"> equity and safeguarding policies</w:t>
            </w:r>
            <w:r w:rsidR="00E83291" w:rsidRPr="00D31578">
              <w:rPr>
                <w:rFonts w:asciiTheme="minorHAnsi" w:hAnsiTheme="minorHAnsi" w:cstheme="minorHAnsi"/>
              </w:rPr>
              <w:t>.</w:t>
            </w:r>
          </w:p>
          <w:p w14:paraId="33470F8E" w14:textId="77777777" w:rsidR="00D31578" w:rsidRPr="00D31578" w:rsidRDefault="00D31578" w:rsidP="00D31578">
            <w:pPr>
              <w:spacing w:after="0" w:line="240" w:lineRule="auto"/>
              <w:rPr>
                <w:rFonts w:asciiTheme="minorHAnsi" w:hAnsiTheme="minorHAnsi" w:cstheme="minorHAnsi"/>
              </w:rPr>
            </w:pPr>
          </w:p>
          <w:p w14:paraId="16561677" w14:textId="641B3EF5" w:rsidR="009202A7" w:rsidRDefault="009202A7" w:rsidP="004D4ADD">
            <w:pPr>
              <w:pStyle w:val="ListParagraph"/>
              <w:numPr>
                <w:ilvl w:val="0"/>
                <w:numId w:val="17"/>
              </w:numPr>
              <w:spacing w:after="0" w:line="240" w:lineRule="auto"/>
              <w:rPr>
                <w:rFonts w:asciiTheme="minorHAnsi" w:hAnsiTheme="minorHAnsi" w:cstheme="minorHAnsi"/>
              </w:rPr>
            </w:pPr>
            <w:r w:rsidRPr="00D31578">
              <w:rPr>
                <w:rFonts w:asciiTheme="minorHAnsi" w:hAnsiTheme="minorHAnsi" w:cstheme="minorHAnsi"/>
              </w:rPr>
              <w:t>To maintain confidentiality and observe data protection and associated guidelines where appropriate</w:t>
            </w:r>
            <w:r w:rsidR="00E83291" w:rsidRPr="00D31578">
              <w:rPr>
                <w:rFonts w:asciiTheme="minorHAnsi" w:hAnsiTheme="minorHAnsi" w:cstheme="minorHAnsi"/>
              </w:rPr>
              <w:t>.</w:t>
            </w:r>
          </w:p>
          <w:p w14:paraId="044B3A5D" w14:textId="77777777" w:rsidR="00D31578" w:rsidRPr="00D31578" w:rsidRDefault="00D31578" w:rsidP="00D31578">
            <w:pPr>
              <w:spacing w:after="0" w:line="240" w:lineRule="auto"/>
              <w:rPr>
                <w:rFonts w:asciiTheme="minorHAnsi" w:hAnsiTheme="minorHAnsi" w:cstheme="minorHAnsi"/>
              </w:rPr>
            </w:pPr>
          </w:p>
          <w:p w14:paraId="15CB5075" w14:textId="77777777" w:rsidR="009202A7" w:rsidRDefault="009202A7" w:rsidP="00E83291">
            <w:pPr>
              <w:pStyle w:val="ListParagraph"/>
              <w:numPr>
                <w:ilvl w:val="0"/>
                <w:numId w:val="17"/>
              </w:numPr>
              <w:spacing w:after="0" w:line="240" w:lineRule="auto"/>
              <w:ind w:right="707"/>
              <w:jc w:val="both"/>
              <w:rPr>
                <w:rFonts w:asciiTheme="minorHAnsi" w:hAnsiTheme="minorHAnsi" w:cstheme="minorHAnsi"/>
              </w:rPr>
            </w:pPr>
            <w:r w:rsidRPr="00D31578">
              <w:rPr>
                <w:rFonts w:asciiTheme="minorHAnsi" w:hAnsiTheme="minorHAnsi" w:cstheme="minorHAnsi"/>
              </w:rPr>
              <w:t>To carry out any other reasonable duties and responsibilities within the overall function, commensurate with the grading and level of responsibilities of the post</w:t>
            </w:r>
            <w:r w:rsidR="00E83291" w:rsidRPr="00D31578">
              <w:rPr>
                <w:rFonts w:asciiTheme="minorHAnsi" w:hAnsiTheme="minorHAnsi" w:cstheme="minorHAnsi"/>
              </w:rPr>
              <w:t>.</w:t>
            </w:r>
          </w:p>
          <w:p w14:paraId="33DA4550" w14:textId="77777777" w:rsidR="00D31578" w:rsidRPr="00D31578" w:rsidRDefault="00D31578" w:rsidP="00D31578">
            <w:pPr>
              <w:pStyle w:val="ListParagraph"/>
              <w:rPr>
                <w:rFonts w:asciiTheme="minorHAnsi" w:hAnsiTheme="minorHAnsi" w:cstheme="minorHAnsi"/>
              </w:rPr>
            </w:pPr>
          </w:p>
          <w:p w14:paraId="7FA89CBB" w14:textId="4AF0DFEC" w:rsidR="00D31578" w:rsidRPr="00D31578" w:rsidRDefault="00D31578" w:rsidP="00D31578">
            <w:pPr>
              <w:pStyle w:val="ListParagraph"/>
              <w:spacing w:after="0" w:line="240" w:lineRule="auto"/>
              <w:ind w:right="707"/>
              <w:jc w:val="both"/>
              <w:rPr>
                <w:rFonts w:asciiTheme="minorHAnsi" w:hAnsiTheme="minorHAnsi" w:cstheme="minorHAnsi"/>
              </w:rPr>
            </w:pPr>
          </w:p>
        </w:tc>
      </w:tr>
    </w:tbl>
    <w:p w14:paraId="2B828DD8" w14:textId="77777777" w:rsidR="009202A7" w:rsidRPr="00D31578" w:rsidRDefault="009202A7" w:rsidP="009202A7">
      <w:pPr>
        <w:spacing w:after="0" w:line="240" w:lineRule="auto"/>
        <w:rPr>
          <w:rFonts w:asciiTheme="minorHAnsi" w:hAnsiTheme="minorHAnsi" w:cstheme="minorHAnsi"/>
        </w:rPr>
      </w:pPr>
    </w:p>
    <w:bookmarkEnd w:id="1"/>
    <w:p w14:paraId="13A41B82" w14:textId="77777777" w:rsidR="00D31578" w:rsidRDefault="00D31578" w:rsidP="00CB0613">
      <w:pPr>
        <w:spacing w:after="0" w:line="240" w:lineRule="auto"/>
        <w:ind w:left="3600" w:hanging="3600"/>
        <w:rPr>
          <w:rFonts w:asciiTheme="minorHAnsi" w:hAnsiTheme="minorHAnsi" w:cstheme="minorHAnsi"/>
          <w:b/>
        </w:rPr>
      </w:pPr>
    </w:p>
    <w:p w14:paraId="78ECEC19" w14:textId="77777777" w:rsidR="00D31578" w:rsidRDefault="00D31578" w:rsidP="00CB0613">
      <w:pPr>
        <w:spacing w:after="0" w:line="240" w:lineRule="auto"/>
        <w:ind w:left="3600" w:hanging="3600"/>
        <w:rPr>
          <w:rFonts w:asciiTheme="minorHAnsi" w:hAnsiTheme="minorHAnsi" w:cstheme="minorHAnsi"/>
          <w:b/>
        </w:rPr>
      </w:pPr>
    </w:p>
    <w:p w14:paraId="5B9A9EEB" w14:textId="77777777" w:rsidR="00D31578" w:rsidRDefault="00D31578" w:rsidP="00CB0613">
      <w:pPr>
        <w:spacing w:after="0" w:line="240" w:lineRule="auto"/>
        <w:ind w:left="3600" w:hanging="3600"/>
        <w:rPr>
          <w:rFonts w:asciiTheme="minorHAnsi" w:hAnsiTheme="minorHAnsi" w:cstheme="minorHAnsi"/>
          <w:b/>
        </w:rPr>
      </w:pPr>
    </w:p>
    <w:p w14:paraId="16BD9A85" w14:textId="77777777" w:rsidR="00D31578" w:rsidRDefault="00D31578" w:rsidP="00CB0613">
      <w:pPr>
        <w:spacing w:after="0" w:line="240" w:lineRule="auto"/>
        <w:ind w:left="3600" w:hanging="3600"/>
        <w:rPr>
          <w:rFonts w:asciiTheme="minorHAnsi" w:hAnsiTheme="minorHAnsi" w:cstheme="minorHAnsi"/>
          <w:b/>
        </w:rPr>
      </w:pPr>
    </w:p>
    <w:p w14:paraId="0B27F127" w14:textId="77777777" w:rsidR="00D31578" w:rsidRDefault="00D31578" w:rsidP="00CB0613">
      <w:pPr>
        <w:spacing w:after="0" w:line="240" w:lineRule="auto"/>
        <w:ind w:left="3600" w:hanging="3600"/>
        <w:rPr>
          <w:rFonts w:asciiTheme="minorHAnsi" w:hAnsiTheme="minorHAnsi" w:cstheme="minorHAnsi"/>
          <w:b/>
        </w:rPr>
      </w:pPr>
    </w:p>
    <w:p w14:paraId="3FB37BC5" w14:textId="77777777" w:rsidR="00D31578" w:rsidRDefault="00D31578" w:rsidP="00CB0613">
      <w:pPr>
        <w:spacing w:after="0" w:line="240" w:lineRule="auto"/>
        <w:ind w:left="3600" w:hanging="3600"/>
        <w:rPr>
          <w:rFonts w:asciiTheme="minorHAnsi" w:hAnsiTheme="minorHAnsi" w:cstheme="minorHAnsi"/>
          <w:b/>
        </w:rPr>
      </w:pPr>
    </w:p>
    <w:p w14:paraId="102E5825" w14:textId="77777777" w:rsidR="00D31578" w:rsidRDefault="00D31578" w:rsidP="00CB0613">
      <w:pPr>
        <w:spacing w:after="0" w:line="240" w:lineRule="auto"/>
        <w:ind w:left="3600" w:hanging="3600"/>
        <w:rPr>
          <w:rFonts w:asciiTheme="minorHAnsi" w:hAnsiTheme="minorHAnsi" w:cstheme="minorHAnsi"/>
          <w:b/>
        </w:rPr>
      </w:pPr>
    </w:p>
    <w:p w14:paraId="3AAD180B" w14:textId="77777777" w:rsidR="00D31578" w:rsidRDefault="00D31578" w:rsidP="00CB0613">
      <w:pPr>
        <w:spacing w:after="0" w:line="240" w:lineRule="auto"/>
        <w:ind w:left="3600" w:hanging="3600"/>
        <w:rPr>
          <w:rFonts w:asciiTheme="minorHAnsi" w:hAnsiTheme="minorHAnsi" w:cstheme="minorHAnsi"/>
          <w:b/>
        </w:rPr>
      </w:pPr>
    </w:p>
    <w:p w14:paraId="58333DB6" w14:textId="77777777" w:rsidR="00D31578" w:rsidRDefault="00D31578" w:rsidP="00CB0613">
      <w:pPr>
        <w:spacing w:after="0" w:line="240" w:lineRule="auto"/>
        <w:ind w:left="3600" w:hanging="3600"/>
        <w:rPr>
          <w:rFonts w:asciiTheme="minorHAnsi" w:hAnsiTheme="minorHAnsi" w:cstheme="minorHAnsi"/>
          <w:b/>
        </w:rPr>
      </w:pPr>
    </w:p>
    <w:p w14:paraId="048BB1B7" w14:textId="77777777" w:rsidR="00D31578" w:rsidRDefault="00D31578" w:rsidP="00CB0613">
      <w:pPr>
        <w:spacing w:after="0" w:line="240" w:lineRule="auto"/>
        <w:ind w:left="3600" w:hanging="3600"/>
        <w:rPr>
          <w:rFonts w:asciiTheme="minorHAnsi" w:hAnsiTheme="minorHAnsi" w:cstheme="minorHAnsi"/>
          <w:b/>
        </w:rPr>
      </w:pPr>
    </w:p>
    <w:p w14:paraId="2ED98EC4" w14:textId="77777777" w:rsidR="00D31578" w:rsidRDefault="00D31578" w:rsidP="00CB0613">
      <w:pPr>
        <w:spacing w:after="0" w:line="240" w:lineRule="auto"/>
        <w:ind w:left="3600" w:hanging="3600"/>
        <w:rPr>
          <w:rFonts w:asciiTheme="minorHAnsi" w:hAnsiTheme="minorHAnsi" w:cstheme="minorHAnsi"/>
          <w:b/>
        </w:rPr>
      </w:pPr>
    </w:p>
    <w:p w14:paraId="12DE5493" w14:textId="77777777" w:rsidR="00D31578" w:rsidRDefault="00D31578" w:rsidP="00CB0613">
      <w:pPr>
        <w:spacing w:after="0" w:line="240" w:lineRule="auto"/>
        <w:ind w:left="3600" w:hanging="3600"/>
        <w:rPr>
          <w:rFonts w:asciiTheme="minorHAnsi" w:hAnsiTheme="minorHAnsi" w:cstheme="minorHAnsi"/>
          <w:b/>
        </w:rPr>
      </w:pPr>
    </w:p>
    <w:p w14:paraId="3DD11CDC" w14:textId="77777777" w:rsidR="00D31578" w:rsidRDefault="00D31578" w:rsidP="00CB0613">
      <w:pPr>
        <w:spacing w:after="0" w:line="240" w:lineRule="auto"/>
        <w:ind w:left="3600" w:hanging="3600"/>
        <w:rPr>
          <w:rFonts w:asciiTheme="minorHAnsi" w:hAnsiTheme="minorHAnsi" w:cstheme="minorHAnsi"/>
          <w:b/>
        </w:rPr>
      </w:pPr>
    </w:p>
    <w:p w14:paraId="17A168A7" w14:textId="77777777" w:rsidR="00D31578" w:rsidRDefault="00D31578" w:rsidP="00CB0613">
      <w:pPr>
        <w:spacing w:after="0" w:line="240" w:lineRule="auto"/>
        <w:ind w:left="3600" w:hanging="3600"/>
        <w:rPr>
          <w:rFonts w:asciiTheme="minorHAnsi" w:hAnsiTheme="minorHAnsi" w:cstheme="minorHAnsi"/>
          <w:b/>
        </w:rPr>
      </w:pPr>
    </w:p>
    <w:p w14:paraId="60B1D970" w14:textId="77777777" w:rsidR="00D31578" w:rsidRDefault="00D31578" w:rsidP="00CB0613">
      <w:pPr>
        <w:spacing w:after="0" w:line="240" w:lineRule="auto"/>
        <w:ind w:left="3600" w:hanging="3600"/>
        <w:rPr>
          <w:rFonts w:asciiTheme="minorHAnsi" w:hAnsiTheme="minorHAnsi" w:cstheme="minorHAnsi"/>
          <w:b/>
        </w:rPr>
      </w:pPr>
    </w:p>
    <w:p w14:paraId="4A8860C0" w14:textId="00160AAD" w:rsidR="00CB0613" w:rsidRPr="00D31578" w:rsidRDefault="00CB0613" w:rsidP="00CB0613">
      <w:pPr>
        <w:spacing w:after="0" w:line="240" w:lineRule="auto"/>
        <w:ind w:left="3600" w:hanging="3600"/>
        <w:rPr>
          <w:rFonts w:asciiTheme="minorHAnsi" w:hAnsiTheme="minorHAnsi" w:cstheme="minorHAnsi"/>
          <w:b/>
          <w:sz w:val="28"/>
          <w:szCs w:val="28"/>
        </w:rPr>
      </w:pPr>
      <w:r w:rsidRPr="00D31578">
        <w:rPr>
          <w:rFonts w:asciiTheme="minorHAnsi" w:hAnsiTheme="minorHAnsi" w:cstheme="minorHAnsi"/>
          <w:b/>
          <w:sz w:val="28"/>
          <w:szCs w:val="28"/>
        </w:rPr>
        <w:lastRenderedPageBreak/>
        <w:t>Person Specification</w:t>
      </w:r>
    </w:p>
    <w:p w14:paraId="68A44D43" w14:textId="77777777" w:rsidR="00D31578" w:rsidRPr="00D31578" w:rsidRDefault="00D31578" w:rsidP="00CB0613">
      <w:pPr>
        <w:spacing w:after="0" w:line="240" w:lineRule="auto"/>
        <w:ind w:left="3600" w:hanging="3600"/>
        <w:rPr>
          <w:rFonts w:asciiTheme="minorHAnsi" w:hAnsiTheme="minorHAnsi" w:cstheme="minorHAnsi"/>
          <w:b/>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5235"/>
        <w:gridCol w:w="2116"/>
        <w:gridCol w:w="1383"/>
      </w:tblGrid>
      <w:tr w:rsidR="00CB0613" w:rsidRPr="00D31578" w14:paraId="0478ACDD" w14:textId="77777777" w:rsidTr="0076062E">
        <w:tc>
          <w:tcPr>
            <w:tcW w:w="1299" w:type="dxa"/>
            <w:tcBorders>
              <w:top w:val="single" w:sz="4" w:space="0" w:color="auto"/>
              <w:left w:val="single" w:sz="4" w:space="0" w:color="auto"/>
              <w:bottom w:val="single" w:sz="4" w:space="0" w:color="auto"/>
              <w:right w:val="single" w:sz="4" w:space="0" w:color="auto"/>
            </w:tcBorders>
            <w:shd w:val="clear" w:color="auto" w:fill="auto"/>
          </w:tcPr>
          <w:p w14:paraId="6CF488F4" w14:textId="77777777" w:rsidR="00CB0613" w:rsidRPr="00D31578" w:rsidRDefault="00CB0613" w:rsidP="00CB0613">
            <w:pPr>
              <w:spacing w:after="0" w:line="240" w:lineRule="auto"/>
              <w:rPr>
                <w:rFonts w:asciiTheme="minorHAnsi" w:hAnsiTheme="minorHAnsi" w:cstheme="minorHAnsi"/>
                <w:b/>
              </w:rPr>
            </w:pPr>
            <w:r w:rsidRPr="00D31578">
              <w:rPr>
                <w:rFonts w:asciiTheme="minorHAnsi" w:hAnsiTheme="minorHAnsi" w:cstheme="minorHAnsi"/>
                <w:b/>
              </w:rPr>
              <w:t>FACTORS</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7C36E55C" w14:textId="77777777" w:rsidR="00CB0613" w:rsidRPr="00D31578" w:rsidRDefault="00CB0613" w:rsidP="00CB0613">
            <w:pPr>
              <w:spacing w:after="0" w:line="240" w:lineRule="auto"/>
              <w:rPr>
                <w:rFonts w:asciiTheme="minorHAnsi" w:hAnsiTheme="minorHAnsi" w:cstheme="minorHAnsi"/>
                <w:b/>
              </w:rPr>
            </w:pPr>
            <w:r w:rsidRPr="00D31578">
              <w:rPr>
                <w:rFonts w:asciiTheme="minorHAnsi" w:hAnsiTheme="minorHAnsi" w:cstheme="minorHAnsi"/>
                <w:b/>
              </w:rPr>
              <w:t>ESSENTIAL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09E9D7" w14:textId="77777777" w:rsidR="00CB0613" w:rsidRPr="00D31578" w:rsidRDefault="00CB0613" w:rsidP="00CB0613">
            <w:pPr>
              <w:spacing w:after="0" w:line="240" w:lineRule="auto"/>
              <w:rPr>
                <w:rFonts w:asciiTheme="minorHAnsi" w:hAnsiTheme="minorHAnsi" w:cstheme="minorHAnsi"/>
                <w:b/>
              </w:rPr>
            </w:pPr>
            <w:r w:rsidRPr="00D31578">
              <w:rPr>
                <w:rFonts w:asciiTheme="minorHAnsi" w:hAnsiTheme="minorHAnsi" w:cstheme="minorHAnsi"/>
                <w:b/>
              </w:rPr>
              <w:t>DESIRABLE</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45CBAD7" w14:textId="77777777" w:rsidR="00CB0613" w:rsidRPr="00D31578" w:rsidRDefault="00CB0613" w:rsidP="00CB0613">
            <w:pPr>
              <w:spacing w:after="0" w:line="240" w:lineRule="auto"/>
              <w:rPr>
                <w:rFonts w:asciiTheme="minorHAnsi" w:hAnsiTheme="minorHAnsi" w:cstheme="minorHAnsi"/>
                <w:b/>
              </w:rPr>
            </w:pPr>
            <w:r w:rsidRPr="00D31578">
              <w:rPr>
                <w:rFonts w:asciiTheme="minorHAnsi" w:hAnsiTheme="minorHAnsi" w:cstheme="minorHAnsi"/>
                <w:b/>
              </w:rPr>
              <w:t>HOW IDENTIFIED</w:t>
            </w:r>
          </w:p>
        </w:tc>
      </w:tr>
      <w:tr w:rsidR="00CB0613" w:rsidRPr="00D31578" w14:paraId="21768DEA" w14:textId="77777777" w:rsidTr="0076062E">
        <w:tc>
          <w:tcPr>
            <w:tcW w:w="1299" w:type="dxa"/>
            <w:tcBorders>
              <w:top w:val="single" w:sz="4" w:space="0" w:color="auto"/>
              <w:left w:val="single" w:sz="4" w:space="0" w:color="auto"/>
              <w:bottom w:val="single" w:sz="4" w:space="0" w:color="auto"/>
              <w:right w:val="single" w:sz="4" w:space="0" w:color="auto"/>
            </w:tcBorders>
            <w:shd w:val="clear" w:color="auto" w:fill="auto"/>
          </w:tcPr>
          <w:p w14:paraId="248C5D33"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Qualifications</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37E028DF" w14:textId="77777777" w:rsidR="00CB0613" w:rsidRPr="00D31578" w:rsidRDefault="00CB0613" w:rsidP="00CB0613">
            <w:pPr>
              <w:numPr>
                <w:ilvl w:val="0"/>
                <w:numId w:val="27"/>
              </w:numPr>
              <w:spacing w:after="160" w:line="259" w:lineRule="auto"/>
              <w:contextualSpacing/>
              <w:rPr>
                <w:rFonts w:asciiTheme="minorHAnsi" w:hAnsiTheme="minorHAnsi" w:cstheme="minorHAnsi"/>
              </w:rPr>
            </w:pPr>
            <w:r w:rsidRPr="00D31578">
              <w:rPr>
                <w:rFonts w:asciiTheme="minorHAnsi" w:hAnsiTheme="minorHAnsi" w:cstheme="minorHAnsi"/>
              </w:rPr>
              <w:t>Degree or equivalent or experiential learning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231749" w14:textId="77777777" w:rsidR="00CB0613" w:rsidRPr="00D31578" w:rsidRDefault="00CB0613" w:rsidP="00CB0613">
            <w:pPr>
              <w:numPr>
                <w:ilvl w:val="0"/>
                <w:numId w:val="25"/>
              </w:numPr>
              <w:spacing w:after="0" w:line="240" w:lineRule="auto"/>
              <w:contextualSpacing/>
              <w:rPr>
                <w:rFonts w:asciiTheme="minorHAnsi" w:hAnsiTheme="minorHAnsi" w:cstheme="minorHAnsi"/>
              </w:rPr>
            </w:pPr>
            <w:r w:rsidRPr="00D31578">
              <w:rPr>
                <w:rFonts w:asciiTheme="minorHAnsi" w:hAnsiTheme="minorHAnsi" w:cstheme="minorHAnsi"/>
              </w:rPr>
              <w:t xml:space="preserve">Project Management Qualification </w:t>
            </w:r>
          </w:p>
          <w:p w14:paraId="6D126CBE" w14:textId="77777777" w:rsidR="003C2B49" w:rsidRPr="00D31578" w:rsidRDefault="003C2B49" w:rsidP="00CB0613">
            <w:pPr>
              <w:numPr>
                <w:ilvl w:val="0"/>
                <w:numId w:val="25"/>
              </w:numPr>
              <w:spacing w:after="0" w:line="240" w:lineRule="auto"/>
              <w:contextualSpacing/>
              <w:rPr>
                <w:rFonts w:asciiTheme="minorHAnsi" w:hAnsiTheme="minorHAnsi" w:cstheme="minorHAnsi"/>
              </w:rPr>
            </w:pPr>
            <w:r w:rsidRPr="00D31578">
              <w:rPr>
                <w:rFonts w:asciiTheme="minorHAnsi" w:hAnsiTheme="minorHAnsi" w:cstheme="minorHAnsi"/>
              </w:rPr>
              <w:t>Mental Health First Aid</w:t>
            </w:r>
          </w:p>
          <w:p w14:paraId="2D8CC775" w14:textId="0CF5F841" w:rsidR="003C2B49" w:rsidRPr="00D31578" w:rsidRDefault="003C2B49" w:rsidP="00CB0613">
            <w:pPr>
              <w:numPr>
                <w:ilvl w:val="0"/>
                <w:numId w:val="25"/>
              </w:numPr>
              <w:spacing w:after="0" w:line="240" w:lineRule="auto"/>
              <w:contextualSpacing/>
              <w:rPr>
                <w:rFonts w:asciiTheme="minorHAnsi" w:hAnsiTheme="minorHAnsi" w:cstheme="minorHAnsi"/>
              </w:rPr>
            </w:pPr>
            <w:r w:rsidRPr="00D31578">
              <w:rPr>
                <w:rFonts w:asciiTheme="minorHAnsi" w:hAnsiTheme="minorHAnsi" w:cstheme="minorHAnsi"/>
              </w:rPr>
              <w:t>Mental Health in sport or similar qualification</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CCCA22F"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Application form</w:t>
            </w:r>
          </w:p>
        </w:tc>
      </w:tr>
      <w:tr w:rsidR="00CB0613" w:rsidRPr="00D31578" w14:paraId="4F0E35F4" w14:textId="77777777" w:rsidTr="0076062E">
        <w:tc>
          <w:tcPr>
            <w:tcW w:w="1299" w:type="dxa"/>
            <w:tcBorders>
              <w:top w:val="single" w:sz="4" w:space="0" w:color="auto"/>
              <w:left w:val="single" w:sz="4" w:space="0" w:color="auto"/>
              <w:bottom w:val="single" w:sz="4" w:space="0" w:color="auto"/>
              <w:right w:val="single" w:sz="4" w:space="0" w:color="auto"/>
            </w:tcBorders>
            <w:shd w:val="clear" w:color="auto" w:fill="auto"/>
          </w:tcPr>
          <w:p w14:paraId="5C2EFD42"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Experience</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11B6B01C"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Experience of (or demonstrable ability):</w:t>
            </w:r>
          </w:p>
          <w:p w14:paraId="288EE190" w14:textId="5DF470B4"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Managing complex projects or programmes within a multi-agency landscape</w:t>
            </w:r>
          </w:p>
          <w:p w14:paraId="05949F68" w14:textId="0962C013" w:rsidR="0016767E" w:rsidRPr="00D31578" w:rsidRDefault="0016767E"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Working within or alongside Essex health partners or locality equivalent </w:t>
            </w:r>
          </w:p>
          <w:p w14:paraId="0C701E6B" w14:textId="1C133A35"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Managing progress across multiple work-streams </w:t>
            </w:r>
          </w:p>
          <w:p w14:paraId="28ACC125" w14:textId="42406632" w:rsidR="00AD7AC3" w:rsidRPr="00D31578" w:rsidRDefault="00AD7AC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Managing a </w:t>
            </w:r>
            <w:proofErr w:type="gramStart"/>
            <w:r w:rsidRPr="00D31578">
              <w:rPr>
                <w:rFonts w:asciiTheme="minorHAnsi" w:hAnsiTheme="minorHAnsi" w:cstheme="minorHAnsi"/>
              </w:rPr>
              <w:t>large scale</w:t>
            </w:r>
            <w:proofErr w:type="gramEnd"/>
            <w:r w:rsidRPr="00D31578">
              <w:rPr>
                <w:rFonts w:asciiTheme="minorHAnsi" w:hAnsiTheme="minorHAnsi" w:cstheme="minorHAnsi"/>
              </w:rPr>
              <w:t xml:space="preserve"> project budget</w:t>
            </w:r>
          </w:p>
          <w:p w14:paraId="444B9ED3" w14:textId="4966E634"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Working strategically and operationally to effect change across a whole </w:t>
            </w:r>
            <w:proofErr w:type="gramStart"/>
            <w:r w:rsidR="003C2B49" w:rsidRPr="00D31578">
              <w:rPr>
                <w:rFonts w:asciiTheme="minorHAnsi" w:hAnsiTheme="minorHAnsi" w:cstheme="minorHAnsi"/>
              </w:rPr>
              <w:t>system</w:t>
            </w:r>
            <w:proofErr w:type="gramEnd"/>
          </w:p>
          <w:p w14:paraId="2418E816" w14:textId="5005D9B2"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Use of data to inform planning and delivery of </w:t>
            </w:r>
            <w:r w:rsidR="003C2B49" w:rsidRPr="00D31578">
              <w:rPr>
                <w:rFonts w:asciiTheme="minorHAnsi" w:hAnsiTheme="minorHAnsi" w:cstheme="minorHAnsi"/>
              </w:rPr>
              <w:t>interventions.</w:t>
            </w:r>
          </w:p>
          <w:p w14:paraId="6A8C48E4" w14:textId="77777777"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Identification and management of risk</w:t>
            </w:r>
          </w:p>
          <w:p w14:paraId="22D535CF" w14:textId="0A9A7B5F"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Developing short, </w:t>
            </w:r>
            <w:r w:rsidR="003C2B49" w:rsidRPr="00D31578">
              <w:rPr>
                <w:rFonts w:asciiTheme="minorHAnsi" w:hAnsiTheme="minorHAnsi" w:cstheme="minorHAnsi"/>
              </w:rPr>
              <w:t>medium,</w:t>
            </w:r>
            <w:r w:rsidRPr="00D31578">
              <w:rPr>
                <w:rFonts w:asciiTheme="minorHAnsi" w:hAnsiTheme="minorHAnsi" w:cstheme="minorHAnsi"/>
              </w:rPr>
              <w:t xml:space="preserve"> and long-term delivery plans and monitoring progress </w:t>
            </w:r>
          </w:p>
          <w:p w14:paraId="687E1E03" w14:textId="0E2F3335"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Experience of negotiating funded agreements and contracts</w:t>
            </w:r>
            <w:r w:rsidR="003C2B49" w:rsidRPr="00D31578">
              <w:rPr>
                <w:rFonts w:asciiTheme="minorHAnsi" w:hAnsiTheme="minorHAnsi" w:cstheme="minorHAnsi"/>
              </w:rPr>
              <w:t>.</w:t>
            </w:r>
          </w:p>
          <w:p w14:paraId="495254CC" w14:textId="2E5BAE01"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Horizon scanning to keep abreast of emerging agendas and </w:t>
            </w:r>
            <w:r w:rsidR="003C2B49" w:rsidRPr="00D31578">
              <w:rPr>
                <w:rFonts w:asciiTheme="minorHAnsi" w:hAnsiTheme="minorHAnsi" w:cstheme="minorHAnsi"/>
              </w:rPr>
              <w:t>issues.</w:t>
            </w:r>
          </w:p>
          <w:p w14:paraId="768BEBAD" w14:textId="491C667D"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Experience of building productive relationships within organisations and across partnerships</w:t>
            </w:r>
            <w:r w:rsidR="003C2B49" w:rsidRPr="00D31578">
              <w:rPr>
                <w:rFonts w:asciiTheme="minorHAnsi" w:hAnsiTheme="minorHAnsi" w:cstheme="minorHAnsi"/>
              </w:rPr>
              <w:t>.</w:t>
            </w:r>
          </w:p>
          <w:p w14:paraId="70DD3651" w14:textId="18616282" w:rsidR="00CB0613" w:rsidRPr="00D31578" w:rsidRDefault="00CB0613"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Leading system change discussions within local </w:t>
            </w:r>
            <w:r w:rsidR="003C2B49" w:rsidRPr="00D31578">
              <w:rPr>
                <w:rFonts w:asciiTheme="minorHAnsi" w:hAnsiTheme="minorHAnsi" w:cstheme="minorHAnsi"/>
              </w:rPr>
              <w:t>places.</w:t>
            </w:r>
          </w:p>
          <w:p w14:paraId="7179C5F9" w14:textId="77777777" w:rsidR="00AA014B" w:rsidRPr="00D31578" w:rsidRDefault="00AA014B" w:rsidP="00CB0613">
            <w:pPr>
              <w:numPr>
                <w:ilvl w:val="0"/>
                <w:numId w:val="22"/>
              </w:numPr>
              <w:spacing w:after="0" w:line="240" w:lineRule="auto"/>
              <w:ind w:left="386" w:hanging="281"/>
              <w:contextualSpacing/>
              <w:rPr>
                <w:rFonts w:asciiTheme="minorHAnsi" w:hAnsiTheme="minorHAnsi" w:cstheme="minorHAnsi"/>
              </w:rPr>
            </w:pPr>
            <w:r w:rsidRPr="00D31578">
              <w:rPr>
                <w:rFonts w:asciiTheme="minorHAnsi" w:hAnsiTheme="minorHAnsi" w:cstheme="minorHAnsi"/>
              </w:rPr>
              <w:t xml:space="preserve">Experience of promoting the activities of projects and services to multiple communication channels.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ACC7BB"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Experience of:</w:t>
            </w:r>
          </w:p>
          <w:p w14:paraId="6A774EE3" w14:textId="77777777" w:rsidR="00CB0613" w:rsidRPr="00D31578" w:rsidRDefault="00CB0613" w:rsidP="00CB0613">
            <w:pPr>
              <w:numPr>
                <w:ilvl w:val="0"/>
                <w:numId w:val="23"/>
              </w:numPr>
              <w:spacing w:after="0" w:line="240" w:lineRule="auto"/>
              <w:ind w:left="360"/>
              <w:contextualSpacing/>
              <w:rPr>
                <w:rFonts w:asciiTheme="minorHAnsi" w:hAnsiTheme="minorHAnsi" w:cstheme="minorHAnsi"/>
              </w:rPr>
            </w:pPr>
            <w:r w:rsidRPr="00D31578">
              <w:rPr>
                <w:rFonts w:asciiTheme="minorHAnsi" w:hAnsiTheme="minorHAnsi" w:cstheme="minorHAnsi"/>
              </w:rPr>
              <w:t>working in a political, multi-agency or community environment</w:t>
            </w:r>
          </w:p>
          <w:p w14:paraId="7E1A4143" w14:textId="77777777" w:rsidR="00CB0613" w:rsidRPr="00D31578" w:rsidRDefault="00CB0613" w:rsidP="00CB0613">
            <w:pPr>
              <w:numPr>
                <w:ilvl w:val="0"/>
                <w:numId w:val="23"/>
              </w:numPr>
              <w:spacing w:after="0" w:line="240" w:lineRule="auto"/>
              <w:ind w:left="360"/>
              <w:contextualSpacing/>
              <w:rPr>
                <w:rFonts w:asciiTheme="minorHAnsi" w:hAnsiTheme="minorHAnsi" w:cstheme="minorHAnsi"/>
              </w:rPr>
            </w:pPr>
            <w:r w:rsidRPr="00D31578">
              <w:rPr>
                <w:rFonts w:asciiTheme="minorHAnsi" w:hAnsiTheme="minorHAnsi" w:cstheme="minorHAnsi"/>
              </w:rPr>
              <w:t>leading partnerships and influencing system change</w:t>
            </w:r>
          </w:p>
          <w:p w14:paraId="5046AFA2" w14:textId="77777777" w:rsidR="00CB0613" w:rsidRPr="00D31578" w:rsidRDefault="00CB0613" w:rsidP="00CB0613">
            <w:pPr>
              <w:rPr>
                <w:rFonts w:asciiTheme="minorHAnsi" w:hAnsiTheme="minorHAnsi" w:cstheme="minorHAnsi"/>
              </w:rPr>
            </w:pPr>
          </w:p>
          <w:p w14:paraId="42CCC347" w14:textId="77777777" w:rsidR="00CB0613" w:rsidRPr="00D31578" w:rsidRDefault="00CB0613" w:rsidP="00CB0613">
            <w:pPr>
              <w:rPr>
                <w:rFonts w:asciiTheme="minorHAnsi" w:hAnsiTheme="minorHAnsi" w:cstheme="minorHAnsi"/>
              </w:rPr>
            </w:pPr>
          </w:p>
          <w:p w14:paraId="446C4413" w14:textId="77777777" w:rsidR="00CB0613" w:rsidRPr="00D31578" w:rsidRDefault="00CB0613" w:rsidP="00CB0613">
            <w:pPr>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87C591C"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Application form</w:t>
            </w:r>
          </w:p>
          <w:p w14:paraId="2573303C"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Interview</w:t>
            </w:r>
          </w:p>
        </w:tc>
      </w:tr>
      <w:tr w:rsidR="00CB0613" w:rsidRPr="00D31578" w14:paraId="62ACBAD0" w14:textId="77777777" w:rsidTr="0076062E">
        <w:tc>
          <w:tcPr>
            <w:tcW w:w="1299" w:type="dxa"/>
            <w:tcBorders>
              <w:top w:val="single" w:sz="4" w:space="0" w:color="auto"/>
              <w:left w:val="single" w:sz="4" w:space="0" w:color="auto"/>
              <w:bottom w:val="single" w:sz="4" w:space="0" w:color="auto"/>
              <w:right w:val="single" w:sz="4" w:space="0" w:color="auto"/>
            </w:tcBorders>
            <w:shd w:val="clear" w:color="auto" w:fill="auto"/>
          </w:tcPr>
          <w:p w14:paraId="6F38A868"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Knowledge and skills</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69AF632C" w14:textId="02B00A43" w:rsidR="0016165E" w:rsidRPr="00D31578" w:rsidRDefault="00CB0613" w:rsidP="0016165E">
            <w:pPr>
              <w:numPr>
                <w:ilvl w:val="0"/>
                <w:numId w:val="28"/>
              </w:numPr>
              <w:spacing w:after="0" w:line="240" w:lineRule="auto"/>
              <w:contextualSpacing/>
              <w:rPr>
                <w:rFonts w:asciiTheme="minorHAnsi" w:hAnsiTheme="minorHAnsi" w:cstheme="minorHAnsi"/>
              </w:rPr>
            </w:pPr>
            <w:r w:rsidRPr="00D31578">
              <w:rPr>
                <w:rFonts w:asciiTheme="minorHAnsi" w:hAnsiTheme="minorHAnsi" w:cstheme="minorHAnsi"/>
              </w:rPr>
              <w:t xml:space="preserve">Knowledge </w:t>
            </w:r>
            <w:r w:rsidR="0016165E" w:rsidRPr="00D31578">
              <w:rPr>
                <w:rFonts w:asciiTheme="minorHAnsi" w:hAnsiTheme="minorHAnsi" w:cstheme="minorHAnsi"/>
              </w:rPr>
              <w:t xml:space="preserve">of </w:t>
            </w:r>
            <w:r w:rsidR="003C2B49" w:rsidRPr="00D31578">
              <w:rPr>
                <w:rFonts w:asciiTheme="minorHAnsi" w:hAnsiTheme="minorHAnsi" w:cstheme="minorHAnsi"/>
              </w:rPr>
              <w:t>the mental</w:t>
            </w:r>
            <w:r w:rsidR="0016165E" w:rsidRPr="00D31578">
              <w:rPr>
                <w:rFonts w:asciiTheme="minorHAnsi" w:hAnsiTheme="minorHAnsi" w:cstheme="minorHAnsi"/>
              </w:rPr>
              <w:t xml:space="preserve"> health services landscape, key </w:t>
            </w:r>
            <w:r w:rsidR="003C2B49" w:rsidRPr="00D31578">
              <w:rPr>
                <w:rFonts w:asciiTheme="minorHAnsi" w:hAnsiTheme="minorHAnsi" w:cstheme="minorHAnsi"/>
              </w:rPr>
              <w:t>agencies,</w:t>
            </w:r>
            <w:r w:rsidR="0016165E" w:rsidRPr="00D31578">
              <w:rPr>
                <w:rFonts w:asciiTheme="minorHAnsi" w:hAnsiTheme="minorHAnsi" w:cstheme="minorHAnsi"/>
              </w:rPr>
              <w:t xml:space="preserve"> and possible referral pathways</w:t>
            </w:r>
          </w:p>
          <w:p w14:paraId="6BA184A8" w14:textId="246C413B" w:rsidR="00CB0613" w:rsidRPr="00D31578" w:rsidRDefault="00615DF9"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Knowledge of the Government’s approach to supporting those with Mental ill health</w:t>
            </w:r>
          </w:p>
          <w:p w14:paraId="2E6B0A02" w14:textId="52488138"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Knowledge of the public health approach to reduce youth </w:t>
            </w:r>
            <w:r w:rsidR="00615DF9" w:rsidRPr="00D31578">
              <w:rPr>
                <w:rFonts w:asciiTheme="minorHAnsi" w:hAnsiTheme="minorHAnsi" w:cstheme="minorHAnsi"/>
              </w:rPr>
              <w:t xml:space="preserve">mental health incidents and those at crisis </w:t>
            </w:r>
            <w:r w:rsidR="003C2B49" w:rsidRPr="00D31578">
              <w:rPr>
                <w:rFonts w:asciiTheme="minorHAnsi" w:hAnsiTheme="minorHAnsi" w:cstheme="minorHAnsi"/>
              </w:rPr>
              <w:t>point.</w:t>
            </w:r>
          </w:p>
          <w:p w14:paraId="5B6BB4A2" w14:textId="77777777"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Knowledge of Active Essex strategic priorities and implementation</w:t>
            </w:r>
          </w:p>
          <w:p w14:paraId="4DFD96BF" w14:textId="53277D37"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Understanding of how local authorities, </w:t>
            </w:r>
            <w:r w:rsidR="00615DF9" w:rsidRPr="00D31578">
              <w:rPr>
                <w:rFonts w:asciiTheme="minorHAnsi" w:hAnsiTheme="minorHAnsi" w:cstheme="minorHAnsi"/>
              </w:rPr>
              <w:t>CAMHS, NHS, police and other parts of the public sector operate.</w:t>
            </w:r>
          </w:p>
          <w:p w14:paraId="148D0CCF" w14:textId="77777777"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Understanding of structures and functions of key partners within localities</w:t>
            </w:r>
          </w:p>
          <w:p w14:paraId="02311880" w14:textId="494DFAB2"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Ability to think strategically and understand whole system </w:t>
            </w:r>
            <w:r w:rsidR="003C2B49" w:rsidRPr="00D31578">
              <w:rPr>
                <w:rFonts w:asciiTheme="minorHAnsi" w:hAnsiTheme="minorHAnsi" w:cstheme="minorHAnsi"/>
              </w:rPr>
              <w:t>approaches.</w:t>
            </w:r>
          </w:p>
          <w:p w14:paraId="30859BED" w14:textId="77777777"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Knowledge of GDPR legislation </w:t>
            </w:r>
          </w:p>
          <w:p w14:paraId="10BB9A23" w14:textId="798DE0B9"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lastRenderedPageBreak/>
              <w:t xml:space="preserve">Proven negotiating, influencing, networking and partnership building </w:t>
            </w:r>
            <w:r w:rsidR="003C2B49" w:rsidRPr="00D31578">
              <w:rPr>
                <w:rFonts w:asciiTheme="minorHAnsi" w:hAnsiTheme="minorHAnsi" w:cstheme="minorHAnsi"/>
              </w:rPr>
              <w:t>skills.</w:t>
            </w:r>
          </w:p>
          <w:p w14:paraId="0814DC54" w14:textId="5D2969D7"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Ability to construct coherent arguments and articulate ideas clearly to a range of audiences, formally and informally using a variety of </w:t>
            </w:r>
            <w:r w:rsidR="003C2B49" w:rsidRPr="00D31578">
              <w:rPr>
                <w:rFonts w:asciiTheme="minorHAnsi" w:hAnsiTheme="minorHAnsi" w:cstheme="minorHAnsi"/>
              </w:rPr>
              <w:t>techniques.</w:t>
            </w:r>
          </w:p>
          <w:p w14:paraId="23552B0E" w14:textId="71ACDD24"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Excellent communication, presentation and writing </w:t>
            </w:r>
            <w:r w:rsidR="003C2B49" w:rsidRPr="00D31578">
              <w:rPr>
                <w:rFonts w:asciiTheme="minorHAnsi" w:hAnsiTheme="minorHAnsi" w:cstheme="minorHAnsi"/>
              </w:rPr>
              <w:t>skills.</w:t>
            </w:r>
          </w:p>
          <w:p w14:paraId="156175D4" w14:textId="7BC1A198"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Ability to prioritise and manage workloads, competing priorities and meet </w:t>
            </w:r>
            <w:r w:rsidR="003C2B49" w:rsidRPr="00D31578">
              <w:rPr>
                <w:rFonts w:asciiTheme="minorHAnsi" w:hAnsiTheme="minorHAnsi" w:cstheme="minorHAnsi"/>
              </w:rPr>
              <w:t>deadlines.</w:t>
            </w:r>
          </w:p>
          <w:p w14:paraId="56F21344" w14:textId="2D7D5F48"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Motivating and inspiring others to </w:t>
            </w:r>
            <w:r w:rsidR="003C2B49" w:rsidRPr="00D31578">
              <w:rPr>
                <w:rFonts w:asciiTheme="minorHAnsi" w:hAnsiTheme="minorHAnsi" w:cstheme="minorHAnsi"/>
              </w:rPr>
              <w:t>achieve.</w:t>
            </w:r>
          </w:p>
          <w:p w14:paraId="1FD9FBF6" w14:textId="77777777"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Ability to utilise a full range of standard office IT software/packages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A3C132" w14:textId="77777777"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lastRenderedPageBreak/>
              <w:t>Knowledge and understanding of the Equality Act 2010</w:t>
            </w:r>
          </w:p>
          <w:p w14:paraId="0D3750D1" w14:textId="77777777" w:rsidR="00CB0613" w:rsidRPr="00D31578" w:rsidRDefault="00CB0613" w:rsidP="00CB0613">
            <w:pPr>
              <w:numPr>
                <w:ilvl w:val="0"/>
                <w:numId w:val="24"/>
              </w:numPr>
              <w:spacing w:after="0" w:line="240" w:lineRule="auto"/>
              <w:contextualSpacing/>
              <w:rPr>
                <w:rFonts w:asciiTheme="minorHAnsi" w:hAnsiTheme="minorHAnsi" w:cstheme="minorHAnsi"/>
              </w:rPr>
            </w:pPr>
            <w:r w:rsidRPr="00D31578">
              <w:rPr>
                <w:rFonts w:asciiTheme="minorHAnsi" w:hAnsiTheme="minorHAnsi" w:cstheme="minorHAnsi"/>
              </w:rPr>
              <w:t xml:space="preserve">Knowledge of current issues facing the public sector and policing </w:t>
            </w:r>
          </w:p>
          <w:p w14:paraId="1E241780" w14:textId="77777777" w:rsidR="00CB0613" w:rsidRPr="00D31578" w:rsidRDefault="00CB0613" w:rsidP="00CB0613">
            <w:pPr>
              <w:rPr>
                <w:rFonts w:asciiTheme="minorHAnsi" w:hAnsiTheme="minorHAnsi" w:cstheme="minorHAnsi"/>
              </w:rPr>
            </w:pPr>
          </w:p>
          <w:p w14:paraId="69A65E77" w14:textId="77777777" w:rsidR="00CB0613" w:rsidRPr="00D31578" w:rsidRDefault="00CB0613" w:rsidP="00CB0613">
            <w:pPr>
              <w:spacing w:after="0" w:line="240" w:lineRule="auto"/>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2E82FAAF"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Application form</w:t>
            </w:r>
          </w:p>
          <w:p w14:paraId="71D7E449"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Interview</w:t>
            </w:r>
          </w:p>
          <w:p w14:paraId="025DC720" w14:textId="77777777" w:rsidR="00CB0613" w:rsidRPr="00D31578" w:rsidRDefault="00CB0613" w:rsidP="00CB0613">
            <w:pPr>
              <w:spacing w:after="0" w:line="240" w:lineRule="auto"/>
              <w:rPr>
                <w:rFonts w:asciiTheme="minorHAnsi" w:hAnsiTheme="minorHAnsi" w:cstheme="minorHAnsi"/>
              </w:rPr>
            </w:pPr>
          </w:p>
        </w:tc>
      </w:tr>
      <w:tr w:rsidR="00CB0613" w:rsidRPr="00D31578" w14:paraId="68CFB618" w14:textId="77777777" w:rsidTr="0076062E">
        <w:tc>
          <w:tcPr>
            <w:tcW w:w="1299" w:type="dxa"/>
            <w:tcBorders>
              <w:top w:val="single" w:sz="4" w:space="0" w:color="auto"/>
              <w:left w:val="single" w:sz="4" w:space="0" w:color="auto"/>
              <w:bottom w:val="single" w:sz="4" w:space="0" w:color="auto"/>
              <w:right w:val="single" w:sz="4" w:space="0" w:color="auto"/>
            </w:tcBorders>
            <w:shd w:val="clear" w:color="auto" w:fill="auto"/>
          </w:tcPr>
          <w:p w14:paraId="1787B381"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Personal Qualities</w:t>
            </w:r>
          </w:p>
        </w:tc>
        <w:tc>
          <w:tcPr>
            <w:tcW w:w="5364" w:type="dxa"/>
            <w:tcBorders>
              <w:top w:val="single" w:sz="4" w:space="0" w:color="auto"/>
              <w:left w:val="single" w:sz="4" w:space="0" w:color="auto"/>
              <w:bottom w:val="single" w:sz="4" w:space="0" w:color="auto"/>
              <w:right w:val="single" w:sz="4" w:space="0" w:color="auto"/>
            </w:tcBorders>
            <w:shd w:val="clear" w:color="auto" w:fill="auto"/>
          </w:tcPr>
          <w:p w14:paraId="4BFE2298" w14:textId="77777777" w:rsidR="00CB0613" w:rsidRPr="00D31578" w:rsidRDefault="00CB0613" w:rsidP="00CB0613">
            <w:pPr>
              <w:numPr>
                <w:ilvl w:val="0"/>
                <w:numId w:val="26"/>
              </w:numPr>
              <w:spacing w:after="0" w:line="240" w:lineRule="auto"/>
              <w:ind w:left="360"/>
              <w:contextualSpacing/>
              <w:rPr>
                <w:rFonts w:asciiTheme="minorHAnsi" w:hAnsiTheme="minorHAnsi" w:cstheme="minorHAnsi"/>
              </w:rPr>
            </w:pPr>
            <w:r w:rsidRPr="00D31578">
              <w:rPr>
                <w:rFonts w:asciiTheme="minorHAnsi" w:hAnsiTheme="minorHAnsi" w:cstheme="minorHAnsi"/>
              </w:rPr>
              <w:t>Proactive ‘self-starter’</w:t>
            </w:r>
          </w:p>
          <w:p w14:paraId="6F820D0A" w14:textId="64C299EA" w:rsidR="00CB0613" w:rsidRPr="00D31578" w:rsidRDefault="00CB0613" w:rsidP="00CB0613">
            <w:pPr>
              <w:numPr>
                <w:ilvl w:val="0"/>
                <w:numId w:val="26"/>
              </w:numPr>
              <w:spacing w:after="0" w:line="240" w:lineRule="auto"/>
              <w:ind w:left="360"/>
              <w:contextualSpacing/>
              <w:rPr>
                <w:rFonts w:asciiTheme="minorHAnsi" w:hAnsiTheme="minorHAnsi" w:cstheme="minorHAnsi"/>
              </w:rPr>
            </w:pPr>
            <w:r w:rsidRPr="00D31578">
              <w:rPr>
                <w:rFonts w:asciiTheme="minorHAnsi" w:hAnsiTheme="minorHAnsi" w:cstheme="minorHAnsi"/>
              </w:rPr>
              <w:t xml:space="preserve">Ability to seek out innovation and creative </w:t>
            </w:r>
            <w:r w:rsidR="003C2B49" w:rsidRPr="00D31578">
              <w:rPr>
                <w:rFonts w:asciiTheme="minorHAnsi" w:hAnsiTheme="minorHAnsi" w:cstheme="minorHAnsi"/>
              </w:rPr>
              <w:t>solutions.</w:t>
            </w:r>
          </w:p>
          <w:p w14:paraId="6B3B2115" w14:textId="48A46B4D" w:rsidR="00CB0613" w:rsidRPr="00D31578" w:rsidRDefault="00CB0613" w:rsidP="00CB0613">
            <w:pPr>
              <w:numPr>
                <w:ilvl w:val="0"/>
                <w:numId w:val="26"/>
              </w:numPr>
              <w:spacing w:after="0" w:line="240" w:lineRule="auto"/>
              <w:ind w:left="360"/>
              <w:contextualSpacing/>
              <w:rPr>
                <w:rFonts w:asciiTheme="minorHAnsi" w:hAnsiTheme="minorHAnsi" w:cstheme="minorHAnsi"/>
              </w:rPr>
            </w:pPr>
            <w:r w:rsidRPr="00D31578">
              <w:rPr>
                <w:rFonts w:asciiTheme="minorHAnsi" w:hAnsiTheme="minorHAnsi" w:cstheme="minorHAnsi"/>
              </w:rPr>
              <w:t xml:space="preserve">Ability to work on own </w:t>
            </w:r>
            <w:r w:rsidR="003C2B49" w:rsidRPr="00D31578">
              <w:rPr>
                <w:rFonts w:asciiTheme="minorHAnsi" w:hAnsiTheme="minorHAnsi" w:cstheme="minorHAnsi"/>
              </w:rPr>
              <w:t>initiative.</w:t>
            </w:r>
            <w:r w:rsidRPr="00D31578">
              <w:rPr>
                <w:rFonts w:asciiTheme="minorHAnsi" w:hAnsiTheme="minorHAnsi" w:cstheme="minorHAnsi"/>
              </w:rPr>
              <w:t xml:space="preserve"> </w:t>
            </w:r>
          </w:p>
          <w:p w14:paraId="5671048F" w14:textId="34831EA0" w:rsidR="00CB0613" w:rsidRPr="00D31578" w:rsidRDefault="00CB0613" w:rsidP="00AE6C93">
            <w:pPr>
              <w:numPr>
                <w:ilvl w:val="0"/>
                <w:numId w:val="26"/>
              </w:numPr>
              <w:spacing w:after="0" w:line="240" w:lineRule="auto"/>
              <w:ind w:left="360"/>
              <w:contextualSpacing/>
              <w:rPr>
                <w:rFonts w:asciiTheme="minorHAnsi" w:hAnsiTheme="minorHAnsi" w:cstheme="minorHAnsi"/>
              </w:rPr>
            </w:pPr>
            <w:r w:rsidRPr="00D31578">
              <w:rPr>
                <w:rFonts w:asciiTheme="minorHAnsi" w:hAnsiTheme="minorHAnsi" w:cstheme="minorHAnsi"/>
              </w:rPr>
              <w:t xml:space="preserve">Ability to lead a team and be a member of a </w:t>
            </w:r>
            <w:r w:rsidR="003C2B49" w:rsidRPr="00D31578">
              <w:rPr>
                <w:rFonts w:asciiTheme="minorHAnsi" w:hAnsiTheme="minorHAnsi" w:cstheme="minorHAnsi"/>
              </w:rPr>
              <w:t>team.</w:t>
            </w:r>
          </w:p>
          <w:p w14:paraId="48C8CB60" w14:textId="77777777" w:rsidR="00CB0613" w:rsidRPr="00D31578" w:rsidRDefault="00CB0613" w:rsidP="00AE6C93">
            <w:pPr>
              <w:numPr>
                <w:ilvl w:val="0"/>
                <w:numId w:val="26"/>
              </w:numPr>
              <w:spacing w:after="0" w:line="240" w:lineRule="auto"/>
              <w:ind w:left="360"/>
              <w:contextualSpacing/>
              <w:rPr>
                <w:rFonts w:asciiTheme="minorHAnsi" w:hAnsiTheme="minorHAnsi" w:cstheme="minorHAnsi"/>
              </w:rPr>
            </w:pPr>
            <w:r w:rsidRPr="00D31578">
              <w:rPr>
                <w:rFonts w:asciiTheme="minorHAnsi" w:hAnsiTheme="minorHAnsi" w:cstheme="minorHAnsi"/>
              </w:rPr>
              <w:t>Political sensitivity and astuteness</w:t>
            </w:r>
          </w:p>
          <w:p w14:paraId="5A2EEB27" w14:textId="1293BD4B" w:rsidR="00CB0613" w:rsidRPr="00D31578" w:rsidRDefault="00CB0613" w:rsidP="00CB0613">
            <w:pPr>
              <w:numPr>
                <w:ilvl w:val="0"/>
                <w:numId w:val="26"/>
              </w:numPr>
              <w:spacing w:after="0" w:line="240" w:lineRule="auto"/>
              <w:ind w:left="360"/>
              <w:contextualSpacing/>
              <w:rPr>
                <w:rFonts w:asciiTheme="minorHAnsi" w:hAnsiTheme="minorHAnsi" w:cstheme="minorHAnsi"/>
              </w:rPr>
            </w:pPr>
            <w:r w:rsidRPr="00D31578">
              <w:rPr>
                <w:rFonts w:asciiTheme="minorHAnsi" w:hAnsiTheme="minorHAnsi" w:cstheme="minorHAnsi"/>
              </w:rPr>
              <w:t xml:space="preserve">Promote diversity and racial </w:t>
            </w:r>
            <w:r w:rsidR="003C2B49" w:rsidRPr="00D31578">
              <w:rPr>
                <w:rFonts w:asciiTheme="minorHAnsi" w:hAnsiTheme="minorHAnsi" w:cstheme="minorHAnsi"/>
              </w:rPr>
              <w:t>equality.</w:t>
            </w:r>
          </w:p>
          <w:p w14:paraId="550029BB" w14:textId="77777777" w:rsidR="00CB0613" w:rsidRPr="00D31578" w:rsidRDefault="00CB0613" w:rsidP="00CB0613">
            <w:pPr>
              <w:numPr>
                <w:ilvl w:val="0"/>
                <w:numId w:val="26"/>
              </w:numPr>
              <w:spacing w:after="0" w:line="240" w:lineRule="auto"/>
              <w:ind w:left="360"/>
              <w:contextualSpacing/>
              <w:rPr>
                <w:rFonts w:asciiTheme="minorHAnsi" w:hAnsiTheme="minorHAnsi" w:cstheme="minorHAnsi"/>
              </w:rPr>
            </w:pPr>
            <w:r w:rsidRPr="00D31578">
              <w:rPr>
                <w:rFonts w:asciiTheme="minorHAnsi" w:hAnsiTheme="minorHAnsi" w:cstheme="minorHAnsi"/>
              </w:rPr>
              <w:t>Commitment to continuous professional development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4DE0BA" w14:textId="77777777" w:rsidR="00CB0613" w:rsidRPr="00D31578" w:rsidRDefault="00CB0613" w:rsidP="00CB0613">
            <w:pPr>
              <w:spacing w:after="0" w:line="240" w:lineRule="auto"/>
              <w:rPr>
                <w:rFonts w:asciiTheme="minorHAnsi" w:hAnsiTheme="minorHAnsi" w:cstheme="minorHAnsi"/>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0B2E15E" w14:textId="77777777" w:rsidR="00CB0613" w:rsidRPr="00D31578" w:rsidRDefault="00CB0613" w:rsidP="00CB0613">
            <w:pPr>
              <w:spacing w:after="0" w:line="240" w:lineRule="auto"/>
              <w:rPr>
                <w:rFonts w:asciiTheme="minorHAnsi" w:hAnsiTheme="minorHAnsi" w:cstheme="minorHAnsi"/>
              </w:rPr>
            </w:pPr>
            <w:r w:rsidRPr="00D31578">
              <w:rPr>
                <w:rFonts w:asciiTheme="minorHAnsi" w:hAnsiTheme="minorHAnsi" w:cstheme="minorHAnsi"/>
              </w:rPr>
              <w:t>Interview</w:t>
            </w:r>
          </w:p>
          <w:p w14:paraId="697C838D" w14:textId="77777777" w:rsidR="00CB0613" w:rsidRPr="00D31578" w:rsidRDefault="00CB0613" w:rsidP="00CB0613">
            <w:pPr>
              <w:spacing w:after="0" w:line="240" w:lineRule="auto"/>
              <w:rPr>
                <w:rFonts w:asciiTheme="minorHAnsi" w:hAnsiTheme="minorHAnsi" w:cstheme="minorHAnsi"/>
              </w:rPr>
            </w:pPr>
          </w:p>
        </w:tc>
      </w:tr>
    </w:tbl>
    <w:p w14:paraId="0389A9D0" w14:textId="77777777" w:rsidR="00CB0613" w:rsidRPr="00D31578" w:rsidRDefault="00CB0613" w:rsidP="00CB0613">
      <w:pPr>
        <w:spacing w:after="0" w:line="240" w:lineRule="auto"/>
        <w:ind w:left="3600" w:hanging="3600"/>
        <w:rPr>
          <w:rFonts w:asciiTheme="minorHAnsi" w:hAnsiTheme="minorHAnsi" w:cstheme="minorHAnsi"/>
          <w:b/>
        </w:rPr>
      </w:pPr>
    </w:p>
    <w:p w14:paraId="207DCED5" w14:textId="77777777" w:rsidR="006F18D6" w:rsidRDefault="006F18D6" w:rsidP="0081555A">
      <w:pPr>
        <w:autoSpaceDE w:val="0"/>
        <w:autoSpaceDN w:val="0"/>
        <w:adjustRightInd w:val="0"/>
        <w:spacing w:after="0" w:line="240" w:lineRule="auto"/>
        <w:rPr>
          <w:rFonts w:asciiTheme="minorHAnsi" w:hAnsiTheme="minorHAnsi" w:cstheme="minorHAnsi"/>
          <w:b/>
          <w:u w:val="single"/>
          <w:lang w:eastAsia="en-GB"/>
        </w:rPr>
      </w:pPr>
    </w:p>
    <w:p w14:paraId="5344440A" w14:textId="19E926AF" w:rsidR="00205BCB" w:rsidRPr="006F18D6" w:rsidRDefault="00205BCB" w:rsidP="0081555A">
      <w:pPr>
        <w:autoSpaceDE w:val="0"/>
        <w:autoSpaceDN w:val="0"/>
        <w:adjustRightInd w:val="0"/>
        <w:spacing w:after="0" w:line="240" w:lineRule="auto"/>
        <w:rPr>
          <w:rFonts w:asciiTheme="minorHAnsi" w:hAnsiTheme="minorHAnsi" w:cstheme="minorHAnsi"/>
          <w:b/>
          <w:sz w:val="28"/>
          <w:szCs w:val="28"/>
          <w:lang w:eastAsia="en-GB"/>
        </w:rPr>
      </w:pPr>
      <w:r w:rsidRPr="006F18D6">
        <w:rPr>
          <w:rFonts w:asciiTheme="minorHAnsi" w:hAnsiTheme="minorHAnsi" w:cstheme="minorHAnsi"/>
          <w:b/>
          <w:sz w:val="28"/>
          <w:szCs w:val="28"/>
          <w:lang w:eastAsia="en-GB"/>
        </w:rPr>
        <w:t>Applying for the role</w:t>
      </w:r>
    </w:p>
    <w:p w14:paraId="57E85FDF" w14:textId="6AE254A0" w:rsidR="00205BCB" w:rsidRPr="00D31578" w:rsidRDefault="00205BCB" w:rsidP="0081555A">
      <w:pPr>
        <w:autoSpaceDE w:val="0"/>
        <w:autoSpaceDN w:val="0"/>
        <w:adjustRightInd w:val="0"/>
        <w:spacing w:after="0" w:line="240" w:lineRule="auto"/>
        <w:rPr>
          <w:rFonts w:asciiTheme="minorHAnsi" w:hAnsiTheme="minorHAnsi" w:cstheme="minorHAnsi"/>
          <w:lang w:eastAsia="en-GB"/>
        </w:rPr>
      </w:pPr>
    </w:p>
    <w:p w14:paraId="19441D6D" w14:textId="3D2A4376" w:rsidR="00893079" w:rsidRPr="00D31578" w:rsidRDefault="00205BCB" w:rsidP="0081555A">
      <w:pPr>
        <w:autoSpaceDE w:val="0"/>
        <w:autoSpaceDN w:val="0"/>
        <w:adjustRightInd w:val="0"/>
        <w:spacing w:after="0" w:line="240" w:lineRule="auto"/>
        <w:rPr>
          <w:rFonts w:asciiTheme="minorHAnsi" w:hAnsiTheme="minorHAnsi" w:cstheme="minorHAnsi"/>
          <w:lang w:eastAsia="en-GB"/>
        </w:rPr>
      </w:pPr>
      <w:r w:rsidRPr="00D31578">
        <w:rPr>
          <w:rFonts w:asciiTheme="minorHAnsi" w:hAnsiTheme="minorHAnsi" w:cstheme="minorHAnsi"/>
          <w:lang w:eastAsia="en-GB"/>
        </w:rPr>
        <w:t>Please</w:t>
      </w:r>
      <w:r w:rsidR="0081555A" w:rsidRPr="00D31578">
        <w:rPr>
          <w:rFonts w:asciiTheme="minorHAnsi" w:hAnsiTheme="minorHAnsi" w:cstheme="minorHAnsi"/>
          <w:lang w:eastAsia="en-GB"/>
        </w:rPr>
        <w:t xml:space="preserve"> email </w:t>
      </w:r>
      <w:r w:rsidR="00C56EE0" w:rsidRPr="00D31578">
        <w:rPr>
          <w:rFonts w:asciiTheme="minorHAnsi" w:hAnsiTheme="minorHAnsi" w:cstheme="minorHAnsi"/>
          <w:lang w:eastAsia="en-GB"/>
        </w:rPr>
        <w:t>your CV and a covering letter which outlines why you are suitable for you the role and how you meet the person specification</w:t>
      </w:r>
      <w:r w:rsidR="00095EDD" w:rsidRPr="00D31578">
        <w:rPr>
          <w:rFonts w:asciiTheme="minorHAnsi" w:hAnsiTheme="minorHAnsi" w:cstheme="minorHAnsi"/>
          <w:lang w:eastAsia="en-GB"/>
        </w:rPr>
        <w:t xml:space="preserve"> to </w:t>
      </w:r>
      <w:hyperlink r:id="rId13" w:history="1">
        <w:r w:rsidR="008F14AD" w:rsidRPr="00D31578">
          <w:rPr>
            <w:rStyle w:val="Hyperlink"/>
            <w:rFonts w:asciiTheme="minorHAnsi" w:hAnsiTheme="minorHAnsi" w:cstheme="minorHAnsi"/>
          </w:rPr>
          <w:t>administration@activeessex.org</w:t>
        </w:r>
      </w:hyperlink>
      <w:r w:rsidR="008F14AD" w:rsidRPr="00D31578">
        <w:rPr>
          <w:rFonts w:asciiTheme="minorHAnsi" w:hAnsiTheme="minorHAnsi" w:cstheme="minorHAnsi"/>
        </w:rPr>
        <w:t xml:space="preserve"> </w:t>
      </w:r>
      <w:r w:rsidR="00243B14" w:rsidRPr="00D31578">
        <w:rPr>
          <w:rFonts w:asciiTheme="minorHAnsi" w:hAnsiTheme="minorHAnsi" w:cstheme="minorHAnsi"/>
        </w:rPr>
        <w:t xml:space="preserve">using the title ‘Essex </w:t>
      </w:r>
      <w:r w:rsidR="00F354B0" w:rsidRPr="00D31578">
        <w:rPr>
          <w:rFonts w:asciiTheme="minorHAnsi" w:hAnsiTheme="minorHAnsi" w:cstheme="minorHAnsi"/>
        </w:rPr>
        <w:t xml:space="preserve">Sport and </w:t>
      </w:r>
      <w:r w:rsidR="00E32614" w:rsidRPr="00D31578">
        <w:rPr>
          <w:rFonts w:asciiTheme="minorHAnsi" w:hAnsiTheme="minorHAnsi" w:cstheme="minorHAnsi"/>
        </w:rPr>
        <w:t xml:space="preserve">Youth </w:t>
      </w:r>
      <w:r w:rsidR="00450928" w:rsidRPr="00D31578">
        <w:rPr>
          <w:rFonts w:asciiTheme="minorHAnsi" w:hAnsiTheme="minorHAnsi" w:cstheme="minorHAnsi"/>
        </w:rPr>
        <w:t>Mental health</w:t>
      </w:r>
      <w:r w:rsidR="001860CA" w:rsidRPr="00D31578">
        <w:rPr>
          <w:rFonts w:asciiTheme="minorHAnsi" w:hAnsiTheme="minorHAnsi" w:cstheme="minorHAnsi"/>
        </w:rPr>
        <w:t xml:space="preserve"> </w:t>
      </w:r>
      <w:r w:rsidR="00243B14" w:rsidRPr="00D31578">
        <w:rPr>
          <w:rFonts w:asciiTheme="minorHAnsi" w:hAnsiTheme="minorHAnsi" w:cstheme="minorHAnsi"/>
        </w:rPr>
        <w:t xml:space="preserve">Project </w:t>
      </w:r>
      <w:r w:rsidR="00077752" w:rsidRPr="00D31578">
        <w:rPr>
          <w:rFonts w:asciiTheme="minorHAnsi" w:hAnsiTheme="minorHAnsi" w:cstheme="minorHAnsi"/>
        </w:rPr>
        <w:t>Lead</w:t>
      </w:r>
      <w:r w:rsidR="00243B14" w:rsidRPr="00D31578">
        <w:rPr>
          <w:rFonts w:asciiTheme="minorHAnsi" w:hAnsiTheme="minorHAnsi" w:cstheme="minorHAnsi"/>
        </w:rPr>
        <w:t xml:space="preserve">’ </w:t>
      </w:r>
      <w:r w:rsidR="00CD4ED4" w:rsidRPr="00D31578">
        <w:rPr>
          <w:rFonts w:asciiTheme="minorHAnsi" w:hAnsiTheme="minorHAnsi" w:cstheme="minorHAnsi"/>
          <w:lang w:eastAsia="en-GB"/>
        </w:rPr>
        <w:t>in the subject line</w:t>
      </w:r>
      <w:r w:rsidR="00032713" w:rsidRPr="00D31578">
        <w:rPr>
          <w:rFonts w:asciiTheme="minorHAnsi" w:hAnsiTheme="minorHAnsi" w:cstheme="minorHAnsi"/>
          <w:lang w:eastAsia="en-GB"/>
        </w:rPr>
        <w:t>.  If you have any questions relating</w:t>
      </w:r>
      <w:r w:rsidR="00621253" w:rsidRPr="00D31578">
        <w:rPr>
          <w:rFonts w:asciiTheme="minorHAnsi" w:hAnsiTheme="minorHAnsi" w:cstheme="minorHAnsi"/>
          <w:lang w:eastAsia="en-GB"/>
        </w:rPr>
        <w:t xml:space="preserve"> to th</w:t>
      </w:r>
      <w:r w:rsidR="00243B14" w:rsidRPr="00D31578">
        <w:rPr>
          <w:rFonts w:asciiTheme="minorHAnsi" w:hAnsiTheme="minorHAnsi" w:cstheme="minorHAnsi"/>
          <w:lang w:eastAsia="en-GB"/>
        </w:rPr>
        <w:t>is post</w:t>
      </w:r>
      <w:r w:rsidR="00621253" w:rsidRPr="00D31578">
        <w:rPr>
          <w:rFonts w:asciiTheme="minorHAnsi" w:hAnsiTheme="minorHAnsi" w:cstheme="minorHAnsi"/>
          <w:lang w:eastAsia="en-GB"/>
        </w:rPr>
        <w:t xml:space="preserve">, </w:t>
      </w:r>
      <w:r w:rsidR="005171F7" w:rsidRPr="00D31578">
        <w:rPr>
          <w:rFonts w:asciiTheme="minorHAnsi" w:hAnsiTheme="minorHAnsi" w:cstheme="minorHAnsi"/>
          <w:lang w:eastAsia="en-GB"/>
        </w:rPr>
        <w:t>please contact</w:t>
      </w:r>
      <w:r w:rsidR="00621253" w:rsidRPr="00D31578">
        <w:rPr>
          <w:rFonts w:asciiTheme="minorHAnsi" w:hAnsiTheme="minorHAnsi" w:cstheme="minorHAnsi"/>
          <w:lang w:eastAsia="en-GB"/>
        </w:rPr>
        <w:t>:</w:t>
      </w:r>
      <w:r w:rsidR="005B4EF4" w:rsidRPr="00D31578">
        <w:rPr>
          <w:rFonts w:asciiTheme="minorHAnsi" w:hAnsiTheme="minorHAnsi" w:cstheme="minorHAnsi"/>
          <w:lang w:eastAsia="en-GB"/>
        </w:rPr>
        <w:t xml:space="preserve"> </w:t>
      </w:r>
      <w:r w:rsidR="008F14AD" w:rsidRPr="00D31578">
        <w:rPr>
          <w:rFonts w:asciiTheme="minorHAnsi" w:hAnsiTheme="minorHAnsi" w:cstheme="minorHAnsi"/>
          <w:lang w:eastAsia="en-GB"/>
        </w:rPr>
        <w:t xml:space="preserve">Louise Voyce – </w:t>
      </w:r>
      <w:hyperlink r:id="rId14" w:history="1">
        <w:r w:rsidR="008F14AD" w:rsidRPr="00D31578">
          <w:rPr>
            <w:rStyle w:val="Hyperlink"/>
            <w:rFonts w:asciiTheme="minorHAnsi" w:hAnsiTheme="minorHAnsi" w:cstheme="minorHAnsi"/>
            <w:lang w:eastAsia="en-GB"/>
          </w:rPr>
          <w:t>louise.voyce@activeessex.org</w:t>
        </w:r>
      </w:hyperlink>
      <w:r w:rsidR="008F14AD" w:rsidRPr="00D31578">
        <w:rPr>
          <w:rFonts w:asciiTheme="minorHAnsi" w:hAnsiTheme="minorHAnsi" w:cstheme="minorHAnsi"/>
          <w:lang w:eastAsia="en-GB"/>
        </w:rPr>
        <w:t xml:space="preserve"> </w:t>
      </w:r>
      <w:r w:rsidR="00CD0EEE" w:rsidRPr="00D31578">
        <w:rPr>
          <w:rFonts w:asciiTheme="minorHAnsi" w:hAnsiTheme="minorHAnsi" w:cstheme="minorHAnsi"/>
          <w:lang w:eastAsia="en-GB"/>
        </w:rPr>
        <w:t xml:space="preserve">. </w:t>
      </w:r>
    </w:p>
    <w:p w14:paraId="6529AF98" w14:textId="77777777" w:rsidR="005171F7" w:rsidRPr="00D31578" w:rsidRDefault="005171F7" w:rsidP="0081555A">
      <w:pPr>
        <w:autoSpaceDE w:val="0"/>
        <w:autoSpaceDN w:val="0"/>
        <w:adjustRightInd w:val="0"/>
        <w:spacing w:after="0" w:line="240" w:lineRule="auto"/>
        <w:rPr>
          <w:rFonts w:asciiTheme="minorHAnsi" w:hAnsiTheme="minorHAnsi" w:cstheme="minorHAnsi"/>
          <w:lang w:eastAsia="en-GB"/>
        </w:rPr>
      </w:pPr>
    </w:p>
    <w:p w14:paraId="0B4241A0" w14:textId="72116254" w:rsidR="00621253" w:rsidRPr="00D31578" w:rsidRDefault="008D3F9E" w:rsidP="00621253">
      <w:pPr>
        <w:rPr>
          <w:rFonts w:asciiTheme="minorHAnsi" w:hAnsiTheme="minorHAnsi" w:cstheme="minorHAnsi"/>
          <w:b/>
          <w:color w:val="FF0000"/>
        </w:rPr>
      </w:pPr>
      <w:r w:rsidRPr="00D31578">
        <w:rPr>
          <w:rFonts w:asciiTheme="minorHAnsi" w:hAnsiTheme="minorHAnsi" w:cstheme="minorHAnsi"/>
        </w:rPr>
        <w:t xml:space="preserve">Applications will open </w:t>
      </w:r>
      <w:r w:rsidRPr="00D31578">
        <w:rPr>
          <w:rFonts w:asciiTheme="minorHAnsi" w:hAnsiTheme="minorHAnsi" w:cstheme="minorHAnsi"/>
          <w:b/>
          <w:bCs/>
          <w:color w:val="FF0000"/>
        </w:rPr>
        <w:t>on Monday 4</w:t>
      </w:r>
      <w:r w:rsidRPr="00D31578">
        <w:rPr>
          <w:rFonts w:asciiTheme="minorHAnsi" w:hAnsiTheme="minorHAnsi" w:cstheme="minorHAnsi"/>
          <w:b/>
          <w:bCs/>
          <w:color w:val="FF0000"/>
          <w:vertAlign w:val="superscript"/>
        </w:rPr>
        <w:t>th</w:t>
      </w:r>
      <w:r w:rsidRPr="00D31578">
        <w:rPr>
          <w:rFonts w:asciiTheme="minorHAnsi" w:hAnsiTheme="minorHAnsi" w:cstheme="minorHAnsi"/>
          <w:b/>
          <w:bCs/>
          <w:color w:val="FF0000"/>
        </w:rPr>
        <w:t xml:space="preserve"> December</w:t>
      </w:r>
      <w:r w:rsidRPr="00D31578">
        <w:rPr>
          <w:rFonts w:asciiTheme="minorHAnsi" w:hAnsiTheme="minorHAnsi" w:cstheme="minorHAnsi"/>
        </w:rPr>
        <w:t xml:space="preserve">. </w:t>
      </w:r>
      <w:r w:rsidR="00621253" w:rsidRPr="00D31578">
        <w:rPr>
          <w:rFonts w:asciiTheme="minorHAnsi" w:hAnsiTheme="minorHAnsi" w:cstheme="minorHAnsi"/>
        </w:rPr>
        <w:t>The closing date for applications is</w:t>
      </w:r>
      <w:r w:rsidR="00621253" w:rsidRPr="00D31578">
        <w:rPr>
          <w:rFonts w:asciiTheme="minorHAnsi" w:hAnsiTheme="minorHAnsi" w:cstheme="minorHAnsi"/>
          <w:b/>
        </w:rPr>
        <w:t xml:space="preserve"> </w:t>
      </w:r>
      <w:r w:rsidRPr="00D31578">
        <w:rPr>
          <w:rFonts w:asciiTheme="minorHAnsi" w:hAnsiTheme="minorHAnsi" w:cstheme="minorHAnsi"/>
          <w:b/>
          <w:color w:val="FF0000"/>
        </w:rPr>
        <w:t>Tuesday 2</w:t>
      </w:r>
      <w:r w:rsidRPr="00D31578">
        <w:rPr>
          <w:rFonts w:asciiTheme="minorHAnsi" w:hAnsiTheme="minorHAnsi" w:cstheme="minorHAnsi"/>
          <w:b/>
          <w:color w:val="FF0000"/>
          <w:vertAlign w:val="superscript"/>
        </w:rPr>
        <w:t>nd</w:t>
      </w:r>
      <w:r w:rsidRPr="00D31578">
        <w:rPr>
          <w:rFonts w:asciiTheme="minorHAnsi" w:hAnsiTheme="minorHAnsi" w:cstheme="minorHAnsi"/>
          <w:b/>
          <w:color w:val="FF0000"/>
        </w:rPr>
        <w:t xml:space="preserve"> January 2024</w:t>
      </w:r>
      <w:r w:rsidR="00E32614" w:rsidRPr="00D31578">
        <w:rPr>
          <w:rFonts w:asciiTheme="minorHAnsi" w:hAnsiTheme="minorHAnsi" w:cstheme="minorHAnsi"/>
          <w:b/>
          <w:color w:val="FF0000"/>
        </w:rPr>
        <w:t>.</w:t>
      </w:r>
    </w:p>
    <w:p w14:paraId="07DC3DB8" w14:textId="1FC8753B" w:rsidR="00621253" w:rsidRPr="00D31578" w:rsidRDefault="00621253" w:rsidP="00621253">
      <w:pPr>
        <w:rPr>
          <w:rFonts w:asciiTheme="minorHAnsi" w:hAnsiTheme="minorHAnsi" w:cstheme="minorHAnsi"/>
          <w:b/>
          <w:bCs/>
          <w:color w:val="FF0000"/>
        </w:rPr>
      </w:pPr>
      <w:r w:rsidRPr="00D31578">
        <w:rPr>
          <w:rFonts w:asciiTheme="minorHAnsi" w:hAnsiTheme="minorHAnsi" w:cstheme="minorHAnsi"/>
        </w:rPr>
        <w:t xml:space="preserve">Shortlisting will take place </w:t>
      </w:r>
      <w:r w:rsidR="008D3F9E" w:rsidRPr="00D31578">
        <w:rPr>
          <w:rFonts w:asciiTheme="minorHAnsi" w:hAnsiTheme="minorHAnsi" w:cstheme="minorHAnsi"/>
          <w:b/>
          <w:bCs/>
          <w:color w:val="FF0000"/>
        </w:rPr>
        <w:t>3</w:t>
      </w:r>
      <w:r w:rsidR="008D3F9E" w:rsidRPr="00D31578">
        <w:rPr>
          <w:rFonts w:asciiTheme="minorHAnsi" w:hAnsiTheme="minorHAnsi" w:cstheme="minorHAnsi"/>
          <w:b/>
          <w:bCs/>
          <w:color w:val="FF0000"/>
          <w:vertAlign w:val="superscript"/>
        </w:rPr>
        <w:t>rd</w:t>
      </w:r>
      <w:r w:rsidR="008D3F9E" w:rsidRPr="00D31578">
        <w:rPr>
          <w:rFonts w:asciiTheme="minorHAnsi" w:hAnsiTheme="minorHAnsi" w:cstheme="minorHAnsi"/>
          <w:b/>
          <w:bCs/>
          <w:color w:val="FF0000"/>
        </w:rPr>
        <w:t xml:space="preserve"> and 4</w:t>
      </w:r>
      <w:r w:rsidR="008D3F9E" w:rsidRPr="00D31578">
        <w:rPr>
          <w:rFonts w:asciiTheme="minorHAnsi" w:hAnsiTheme="minorHAnsi" w:cstheme="minorHAnsi"/>
          <w:b/>
          <w:bCs/>
          <w:color w:val="FF0000"/>
          <w:vertAlign w:val="superscript"/>
        </w:rPr>
        <w:t>th</w:t>
      </w:r>
      <w:r w:rsidR="008D3F9E" w:rsidRPr="00D31578">
        <w:rPr>
          <w:rFonts w:asciiTheme="minorHAnsi" w:hAnsiTheme="minorHAnsi" w:cstheme="minorHAnsi"/>
          <w:b/>
          <w:bCs/>
          <w:color w:val="FF0000"/>
        </w:rPr>
        <w:t xml:space="preserve"> January 2024</w:t>
      </w:r>
      <w:r w:rsidR="00243B14" w:rsidRPr="00D31578">
        <w:rPr>
          <w:rFonts w:asciiTheme="minorHAnsi" w:hAnsiTheme="minorHAnsi" w:cstheme="minorHAnsi"/>
        </w:rPr>
        <w:t xml:space="preserve"> </w:t>
      </w:r>
      <w:r w:rsidR="008F14AD" w:rsidRPr="00D31578">
        <w:rPr>
          <w:rFonts w:asciiTheme="minorHAnsi" w:hAnsiTheme="minorHAnsi" w:cstheme="minorHAnsi"/>
        </w:rPr>
        <w:t xml:space="preserve">with successful applications being offered an interview slot by </w:t>
      </w:r>
      <w:r w:rsidR="00AD7AC3" w:rsidRPr="00D31578">
        <w:rPr>
          <w:rFonts w:asciiTheme="minorHAnsi" w:hAnsiTheme="minorHAnsi" w:cstheme="minorHAnsi"/>
          <w:b/>
          <w:color w:val="FF0000"/>
        </w:rPr>
        <w:t xml:space="preserve">Friday </w:t>
      </w:r>
      <w:r w:rsidR="008D3F9E" w:rsidRPr="00D31578">
        <w:rPr>
          <w:rFonts w:asciiTheme="minorHAnsi" w:hAnsiTheme="minorHAnsi" w:cstheme="minorHAnsi"/>
          <w:b/>
          <w:color w:val="FF0000"/>
        </w:rPr>
        <w:t>5</w:t>
      </w:r>
      <w:r w:rsidR="008D3F9E" w:rsidRPr="00D31578">
        <w:rPr>
          <w:rFonts w:asciiTheme="minorHAnsi" w:hAnsiTheme="minorHAnsi" w:cstheme="minorHAnsi"/>
          <w:b/>
          <w:color w:val="FF0000"/>
          <w:vertAlign w:val="superscript"/>
        </w:rPr>
        <w:t>th</w:t>
      </w:r>
      <w:r w:rsidR="008D3F9E" w:rsidRPr="00D31578">
        <w:rPr>
          <w:rFonts w:asciiTheme="minorHAnsi" w:hAnsiTheme="minorHAnsi" w:cstheme="minorHAnsi"/>
          <w:b/>
          <w:color w:val="FF0000"/>
        </w:rPr>
        <w:t xml:space="preserve"> January</w:t>
      </w:r>
      <w:r w:rsidR="00E32614" w:rsidRPr="00D31578">
        <w:rPr>
          <w:rFonts w:asciiTheme="minorHAnsi" w:hAnsiTheme="minorHAnsi" w:cstheme="minorHAnsi"/>
          <w:b/>
          <w:color w:val="FF0000"/>
        </w:rPr>
        <w:t xml:space="preserve"> 5pm</w:t>
      </w:r>
      <w:r w:rsidR="00AD7AC3" w:rsidRPr="00D31578">
        <w:rPr>
          <w:rFonts w:asciiTheme="minorHAnsi" w:hAnsiTheme="minorHAnsi" w:cstheme="minorHAnsi"/>
          <w:b/>
          <w:color w:val="FF0000"/>
        </w:rPr>
        <w:t xml:space="preserve"> 202</w:t>
      </w:r>
      <w:r w:rsidR="008D3F9E" w:rsidRPr="00D31578">
        <w:rPr>
          <w:rFonts w:asciiTheme="minorHAnsi" w:hAnsiTheme="minorHAnsi" w:cstheme="minorHAnsi"/>
          <w:b/>
          <w:color w:val="FF0000"/>
        </w:rPr>
        <w:t>4</w:t>
      </w:r>
      <w:r w:rsidR="006F18D6">
        <w:rPr>
          <w:rFonts w:asciiTheme="minorHAnsi" w:hAnsiTheme="minorHAnsi" w:cstheme="minorHAnsi"/>
        </w:rPr>
        <w:t>. I</w:t>
      </w:r>
      <w:r w:rsidR="00DE50A1" w:rsidRPr="00D31578">
        <w:rPr>
          <w:rFonts w:asciiTheme="minorHAnsi" w:hAnsiTheme="minorHAnsi" w:cstheme="minorHAnsi"/>
        </w:rPr>
        <w:t xml:space="preserve">nterviews </w:t>
      </w:r>
      <w:r w:rsidR="006F18D6">
        <w:rPr>
          <w:rFonts w:asciiTheme="minorHAnsi" w:hAnsiTheme="minorHAnsi" w:cstheme="minorHAnsi"/>
        </w:rPr>
        <w:t>will be</w:t>
      </w:r>
      <w:r w:rsidR="00243B14" w:rsidRPr="00D31578">
        <w:rPr>
          <w:rFonts w:asciiTheme="minorHAnsi" w:hAnsiTheme="minorHAnsi" w:cstheme="minorHAnsi"/>
        </w:rPr>
        <w:t xml:space="preserve"> held</w:t>
      </w:r>
      <w:r w:rsidR="008D3F9E" w:rsidRPr="00D31578">
        <w:rPr>
          <w:rFonts w:asciiTheme="minorHAnsi" w:hAnsiTheme="minorHAnsi" w:cstheme="minorHAnsi"/>
        </w:rPr>
        <w:t xml:space="preserve"> on the</w:t>
      </w:r>
      <w:r w:rsidR="00E32614" w:rsidRPr="00D31578">
        <w:rPr>
          <w:rFonts w:asciiTheme="minorHAnsi" w:hAnsiTheme="minorHAnsi" w:cstheme="minorHAnsi"/>
        </w:rPr>
        <w:t xml:space="preserve"> </w:t>
      </w:r>
      <w:r w:rsidR="008D3F9E" w:rsidRPr="00D31578">
        <w:rPr>
          <w:rFonts w:asciiTheme="minorHAnsi" w:hAnsiTheme="minorHAnsi" w:cstheme="minorHAnsi"/>
          <w:b/>
          <w:bCs/>
          <w:color w:val="FF0000"/>
        </w:rPr>
        <w:t>11</w:t>
      </w:r>
      <w:r w:rsidR="008D3F9E" w:rsidRPr="00D31578">
        <w:rPr>
          <w:rFonts w:asciiTheme="minorHAnsi" w:hAnsiTheme="minorHAnsi" w:cstheme="minorHAnsi"/>
          <w:b/>
          <w:bCs/>
          <w:color w:val="FF0000"/>
          <w:vertAlign w:val="superscript"/>
        </w:rPr>
        <w:t>th</w:t>
      </w:r>
      <w:r w:rsidR="008D3F9E" w:rsidRPr="00D31578">
        <w:rPr>
          <w:rFonts w:asciiTheme="minorHAnsi" w:hAnsiTheme="minorHAnsi" w:cstheme="minorHAnsi"/>
          <w:b/>
          <w:bCs/>
          <w:color w:val="FF0000"/>
        </w:rPr>
        <w:t xml:space="preserve"> and 12</w:t>
      </w:r>
      <w:r w:rsidR="008D3F9E" w:rsidRPr="00D31578">
        <w:rPr>
          <w:rFonts w:asciiTheme="minorHAnsi" w:hAnsiTheme="minorHAnsi" w:cstheme="minorHAnsi"/>
          <w:b/>
          <w:bCs/>
          <w:color w:val="FF0000"/>
          <w:vertAlign w:val="superscript"/>
        </w:rPr>
        <w:t>th</w:t>
      </w:r>
      <w:r w:rsidR="008D3F9E" w:rsidRPr="00D31578">
        <w:rPr>
          <w:rFonts w:asciiTheme="minorHAnsi" w:hAnsiTheme="minorHAnsi" w:cstheme="minorHAnsi"/>
          <w:b/>
          <w:bCs/>
          <w:color w:val="FF0000"/>
        </w:rPr>
        <w:t xml:space="preserve"> January</w:t>
      </w:r>
      <w:r w:rsidR="00E32614" w:rsidRPr="00D31578">
        <w:rPr>
          <w:rFonts w:asciiTheme="minorHAnsi" w:hAnsiTheme="minorHAnsi" w:cstheme="minorHAnsi"/>
          <w:b/>
          <w:bCs/>
          <w:color w:val="FF0000"/>
        </w:rPr>
        <w:t xml:space="preserve"> 202</w:t>
      </w:r>
      <w:r w:rsidR="008D3F9E" w:rsidRPr="00D31578">
        <w:rPr>
          <w:rFonts w:asciiTheme="minorHAnsi" w:hAnsiTheme="minorHAnsi" w:cstheme="minorHAnsi"/>
          <w:b/>
          <w:bCs/>
          <w:color w:val="FF0000"/>
        </w:rPr>
        <w:t>4</w:t>
      </w:r>
      <w:r w:rsidR="00E32614" w:rsidRPr="00D31578">
        <w:rPr>
          <w:rFonts w:asciiTheme="minorHAnsi" w:hAnsiTheme="minorHAnsi" w:cstheme="minorHAnsi"/>
          <w:b/>
          <w:bCs/>
          <w:color w:val="FF0000"/>
        </w:rPr>
        <w:t xml:space="preserve">. </w:t>
      </w:r>
    </w:p>
    <w:p w14:paraId="27385DDD" w14:textId="484482D2" w:rsidR="00EC73A1" w:rsidRPr="00D31578" w:rsidRDefault="00DE2F5C" w:rsidP="00621253">
      <w:pPr>
        <w:rPr>
          <w:rFonts w:asciiTheme="minorHAnsi" w:hAnsiTheme="minorHAnsi" w:cstheme="minorHAnsi"/>
        </w:rPr>
      </w:pPr>
      <w:r w:rsidRPr="00D31578">
        <w:rPr>
          <w:rFonts w:asciiTheme="minorHAnsi" w:hAnsiTheme="minorHAnsi" w:cstheme="minorHAnsi"/>
        </w:rPr>
        <w:t xml:space="preserve">If you know you will be </w:t>
      </w:r>
      <w:r w:rsidR="00621253" w:rsidRPr="00D31578">
        <w:rPr>
          <w:rFonts w:asciiTheme="minorHAnsi" w:hAnsiTheme="minorHAnsi" w:cstheme="minorHAnsi"/>
        </w:rPr>
        <w:t>unavailable</w:t>
      </w:r>
      <w:r w:rsidR="00EC73A1" w:rsidRPr="00D31578">
        <w:rPr>
          <w:rFonts w:asciiTheme="minorHAnsi" w:hAnsiTheme="minorHAnsi" w:cstheme="minorHAnsi"/>
        </w:rPr>
        <w:t xml:space="preserve"> on the dates above, </w:t>
      </w:r>
      <w:r w:rsidR="00205BCB" w:rsidRPr="00D31578">
        <w:rPr>
          <w:rFonts w:asciiTheme="minorHAnsi" w:hAnsiTheme="minorHAnsi" w:cstheme="minorHAnsi"/>
        </w:rPr>
        <w:t xml:space="preserve">please </w:t>
      </w:r>
      <w:r w:rsidR="00EC73A1" w:rsidRPr="00D31578">
        <w:rPr>
          <w:rFonts w:asciiTheme="minorHAnsi" w:hAnsiTheme="minorHAnsi" w:cstheme="minorHAnsi"/>
        </w:rPr>
        <w:t>state this on your application form.</w:t>
      </w:r>
      <w:r w:rsidR="00E11A3A" w:rsidRPr="00D31578">
        <w:rPr>
          <w:rFonts w:asciiTheme="minorHAnsi" w:hAnsiTheme="minorHAnsi" w:cstheme="minorHAnsi"/>
        </w:rPr>
        <w:t xml:space="preserve"> </w:t>
      </w:r>
      <w:r w:rsidR="00E32D65" w:rsidRPr="00D31578">
        <w:rPr>
          <w:rFonts w:asciiTheme="minorHAnsi" w:hAnsiTheme="minorHAnsi" w:cstheme="minorHAnsi"/>
        </w:rPr>
        <w:t>In</w:t>
      </w:r>
      <w:r w:rsidR="00C5018C" w:rsidRPr="00D31578">
        <w:rPr>
          <w:rFonts w:asciiTheme="minorHAnsi" w:hAnsiTheme="minorHAnsi" w:cstheme="minorHAnsi"/>
        </w:rPr>
        <w:t>terviews will take place face to face in Chelmsford</w:t>
      </w:r>
      <w:r w:rsidR="00E32D65" w:rsidRPr="00D31578">
        <w:rPr>
          <w:rFonts w:asciiTheme="minorHAnsi" w:hAnsiTheme="minorHAnsi" w:cstheme="minorHAnsi"/>
        </w:rPr>
        <w:t>.</w:t>
      </w:r>
      <w:r w:rsidR="00EC73A1" w:rsidRPr="00D31578">
        <w:rPr>
          <w:rFonts w:asciiTheme="minorHAnsi" w:hAnsiTheme="minorHAnsi" w:cstheme="minorHAnsi"/>
        </w:rPr>
        <w:t xml:space="preserve"> If for any reason this does not suit or you would need any additional requirements, please also state this on your application form.</w:t>
      </w:r>
    </w:p>
    <w:p w14:paraId="3875AC98" w14:textId="77777777" w:rsidR="00EE19F0" w:rsidRPr="00D31578" w:rsidRDefault="00C5018C" w:rsidP="00CB0613">
      <w:pPr>
        <w:rPr>
          <w:rFonts w:asciiTheme="minorHAnsi" w:eastAsia="Times New Roman" w:hAnsiTheme="minorHAnsi" w:cstheme="minorHAnsi"/>
          <w:b/>
          <w:bCs/>
          <w:lang w:eastAsia="en-GB"/>
        </w:rPr>
      </w:pPr>
      <w:r w:rsidRPr="00D31578">
        <w:rPr>
          <w:rFonts w:asciiTheme="minorHAnsi" w:hAnsiTheme="minorHAnsi" w:cstheme="minorHAnsi"/>
          <w:b/>
          <w:bCs/>
          <w:i/>
          <w:iCs/>
        </w:rPr>
        <w:t xml:space="preserve">The Active Essex Foundation is fully committed to the principles of equality of opportunity and is responsible for ensuring that no job application, employee, </w:t>
      </w:r>
      <w:proofErr w:type="gramStart"/>
      <w:r w:rsidRPr="00D31578">
        <w:rPr>
          <w:rFonts w:asciiTheme="minorHAnsi" w:hAnsiTheme="minorHAnsi" w:cstheme="minorHAnsi"/>
          <w:b/>
          <w:bCs/>
          <w:i/>
          <w:iCs/>
        </w:rPr>
        <w:t>volunteer</w:t>
      </w:r>
      <w:proofErr w:type="gramEnd"/>
      <w:r w:rsidRPr="00D31578">
        <w:rPr>
          <w:rFonts w:asciiTheme="minorHAnsi" w:hAnsiTheme="minorHAnsi" w:cstheme="minorHAnsi"/>
          <w:b/>
          <w:bCs/>
          <w:i/>
          <w:iCs/>
        </w:rPr>
        <w:t xml:space="preserve"> or member receives less favourable treatment on the grounds of age, gender, disability, race, ethnic origin, nationality, colour, parental or marital status, pregnancy, religious belief, class or social background, sexual preference or political belief.</w:t>
      </w:r>
      <w:r w:rsidR="00E11A3A" w:rsidRPr="00D31578">
        <w:rPr>
          <w:rFonts w:asciiTheme="minorHAnsi" w:hAnsiTheme="minorHAnsi" w:cstheme="minorHAnsi"/>
          <w:b/>
          <w:bCs/>
          <w:i/>
          <w:iCs/>
        </w:rPr>
        <w:t xml:space="preserve"> </w:t>
      </w:r>
      <w:r w:rsidRPr="00D31578">
        <w:rPr>
          <w:rFonts w:asciiTheme="minorHAnsi" w:hAnsiTheme="minorHAnsi" w:cstheme="minorHAnsi"/>
          <w:b/>
          <w:bCs/>
          <w:i/>
          <w:iCs/>
        </w:rPr>
        <w:t xml:space="preserve">The Active Essex Foundation is committed to safeguarding and promoting the welfare of children and vulnerable </w:t>
      </w:r>
      <w:proofErr w:type="gramStart"/>
      <w:r w:rsidRPr="00D31578">
        <w:rPr>
          <w:rFonts w:asciiTheme="minorHAnsi" w:hAnsiTheme="minorHAnsi" w:cstheme="minorHAnsi"/>
          <w:b/>
          <w:bCs/>
          <w:i/>
          <w:iCs/>
        </w:rPr>
        <w:t>adults, and</w:t>
      </w:r>
      <w:proofErr w:type="gramEnd"/>
      <w:r w:rsidRPr="00D31578">
        <w:rPr>
          <w:rFonts w:asciiTheme="minorHAnsi" w:hAnsiTheme="minorHAnsi" w:cstheme="minorHAnsi"/>
          <w:b/>
          <w:bCs/>
          <w:i/>
          <w:iCs/>
        </w:rPr>
        <w:t xml:space="preserve"> expects all employees and volunteers to share this commitment. </w:t>
      </w:r>
    </w:p>
    <w:sectPr w:rsidR="00EE19F0" w:rsidRPr="00D31578" w:rsidSect="00CB0613">
      <w:pgSz w:w="11906" w:h="16838"/>
      <w:pgMar w:top="709"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3BE8" w14:textId="77777777" w:rsidR="005F0FF5" w:rsidRDefault="005F0FF5" w:rsidP="00F207DB">
      <w:pPr>
        <w:spacing w:after="0" w:line="240" w:lineRule="auto"/>
      </w:pPr>
      <w:r>
        <w:separator/>
      </w:r>
    </w:p>
  </w:endnote>
  <w:endnote w:type="continuationSeparator" w:id="0">
    <w:p w14:paraId="4440F5E2" w14:textId="77777777" w:rsidR="005F0FF5" w:rsidRDefault="005F0FF5" w:rsidP="00F2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oppins Light">
    <w:altName w:val="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92AF" w14:textId="77777777" w:rsidR="005F0FF5" w:rsidRDefault="005F0FF5" w:rsidP="00F207DB">
      <w:pPr>
        <w:spacing w:after="0" w:line="240" w:lineRule="auto"/>
      </w:pPr>
      <w:r>
        <w:separator/>
      </w:r>
    </w:p>
  </w:footnote>
  <w:footnote w:type="continuationSeparator" w:id="0">
    <w:p w14:paraId="0C8A5620" w14:textId="77777777" w:rsidR="005F0FF5" w:rsidRDefault="005F0FF5" w:rsidP="00F20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5F0"/>
    <w:multiLevelType w:val="hybridMultilevel"/>
    <w:tmpl w:val="73D0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566DD"/>
    <w:multiLevelType w:val="hybridMultilevel"/>
    <w:tmpl w:val="169CB97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4E207AB"/>
    <w:multiLevelType w:val="hybridMultilevel"/>
    <w:tmpl w:val="7348FE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E5C69"/>
    <w:multiLevelType w:val="hybridMultilevel"/>
    <w:tmpl w:val="06601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DE565A"/>
    <w:multiLevelType w:val="hybridMultilevel"/>
    <w:tmpl w:val="111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740B7"/>
    <w:multiLevelType w:val="hybridMultilevel"/>
    <w:tmpl w:val="404C1274"/>
    <w:lvl w:ilvl="0" w:tplc="08090001">
      <w:start w:val="1"/>
      <w:numFmt w:val="bullet"/>
      <w:lvlText w:val=""/>
      <w:lvlJc w:val="left"/>
      <w:pPr>
        <w:ind w:left="1287" w:hanging="360"/>
      </w:pPr>
      <w:rPr>
        <w:rFonts w:ascii="Symbol" w:hAnsi="Symbol" w:hint="default"/>
      </w:rPr>
    </w:lvl>
    <w:lvl w:ilvl="1" w:tplc="0809000F">
      <w:start w:val="1"/>
      <w:numFmt w:val="decimal"/>
      <w:lvlText w:val="%2."/>
      <w:lvlJc w:val="left"/>
      <w:pPr>
        <w:ind w:left="2007" w:hanging="360"/>
      </w:pPr>
      <w:rPr>
        <w:rFonts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42354A"/>
    <w:multiLevelType w:val="hybridMultilevel"/>
    <w:tmpl w:val="6398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25EDE"/>
    <w:multiLevelType w:val="hybridMultilevel"/>
    <w:tmpl w:val="8324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A11CC"/>
    <w:multiLevelType w:val="hybridMultilevel"/>
    <w:tmpl w:val="60783A30"/>
    <w:lvl w:ilvl="0" w:tplc="0809000F">
      <w:start w:val="1"/>
      <w:numFmt w:val="decimal"/>
      <w:lvlText w:val="%1."/>
      <w:lvlJc w:val="left"/>
      <w:pPr>
        <w:ind w:left="816" w:hanging="456"/>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D2322"/>
    <w:multiLevelType w:val="hybridMultilevel"/>
    <w:tmpl w:val="35EA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E092F"/>
    <w:multiLevelType w:val="multilevel"/>
    <w:tmpl w:val="FF5AE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D5EAE"/>
    <w:multiLevelType w:val="hybridMultilevel"/>
    <w:tmpl w:val="D31C59CE"/>
    <w:numStyleLink w:val="ImportedStyle2"/>
  </w:abstractNum>
  <w:abstractNum w:abstractNumId="12" w15:restartNumberingAfterBreak="0">
    <w:nsid w:val="35F247BC"/>
    <w:multiLevelType w:val="hybridMultilevel"/>
    <w:tmpl w:val="587C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D56BD8"/>
    <w:multiLevelType w:val="hybridMultilevel"/>
    <w:tmpl w:val="BEC2D228"/>
    <w:numStyleLink w:val="ImportedStyle1"/>
  </w:abstractNum>
  <w:abstractNum w:abstractNumId="14" w15:restartNumberingAfterBreak="0">
    <w:nsid w:val="4261505B"/>
    <w:multiLevelType w:val="hybridMultilevel"/>
    <w:tmpl w:val="60A86EEE"/>
    <w:lvl w:ilvl="0" w:tplc="08090001">
      <w:start w:val="1"/>
      <w:numFmt w:val="bullet"/>
      <w:lvlText w:val=""/>
      <w:lvlJc w:val="left"/>
      <w:pPr>
        <w:ind w:left="360" w:hanging="360"/>
      </w:pPr>
      <w:rPr>
        <w:rFonts w:ascii="Symbol" w:hAnsi="Symbol" w:hint="default"/>
      </w:rPr>
    </w:lvl>
    <w:lvl w:ilvl="1" w:tplc="ADAE5A8E">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D62606"/>
    <w:multiLevelType w:val="hybridMultilevel"/>
    <w:tmpl w:val="C038D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135E7"/>
    <w:multiLevelType w:val="hybridMultilevel"/>
    <w:tmpl w:val="2FE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100D5"/>
    <w:multiLevelType w:val="multilevel"/>
    <w:tmpl w:val="455E77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038D6"/>
    <w:multiLevelType w:val="hybridMultilevel"/>
    <w:tmpl w:val="3BFE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C52E6"/>
    <w:multiLevelType w:val="hybridMultilevel"/>
    <w:tmpl w:val="30080F1E"/>
    <w:lvl w:ilvl="0" w:tplc="4088163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ED0680"/>
    <w:multiLevelType w:val="hybridMultilevel"/>
    <w:tmpl w:val="6AA00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09721C"/>
    <w:multiLevelType w:val="hybridMultilevel"/>
    <w:tmpl w:val="F582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E3A76"/>
    <w:multiLevelType w:val="hybridMultilevel"/>
    <w:tmpl w:val="ED14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91CB6"/>
    <w:multiLevelType w:val="hybridMultilevel"/>
    <w:tmpl w:val="764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D46104"/>
    <w:multiLevelType w:val="hybridMultilevel"/>
    <w:tmpl w:val="C28AAC3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611478"/>
    <w:multiLevelType w:val="hybridMultilevel"/>
    <w:tmpl w:val="D31C59CE"/>
    <w:styleLink w:val="ImportedStyle2"/>
    <w:lvl w:ilvl="0" w:tplc="A83C7C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09865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83675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B6614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D8BF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BCB7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E4C8B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F108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C2A4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778F7265"/>
    <w:multiLevelType w:val="hybridMultilevel"/>
    <w:tmpl w:val="B4A01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8017CF"/>
    <w:multiLevelType w:val="hybridMultilevel"/>
    <w:tmpl w:val="28DC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E09BE"/>
    <w:multiLevelType w:val="hybridMultilevel"/>
    <w:tmpl w:val="BEC2D228"/>
    <w:styleLink w:val="ImportedStyle1"/>
    <w:lvl w:ilvl="0" w:tplc="FCEE00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7664B7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AE022A4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5B24025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03E747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2C6F8FC">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7D5A563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A38453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0F628FC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num w:numId="1" w16cid:durableId="747307978">
    <w:abstractNumId w:val="1"/>
  </w:num>
  <w:num w:numId="2" w16cid:durableId="214514800">
    <w:abstractNumId w:val="24"/>
  </w:num>
  <w:num w:numId="3" w16cid:durableId="1184595005">
    <w:abstractNumId w:val="18"/>
  </w:num>
  <w:num w:numId="4" w16cid:durableId="290210641">
    <w:abstractNumId w:val="19"/>
  </w:num>
  <w:num w:numId="5" w16cid:durableId="1158840053">
    <w:abstractNumId w:val="8"/>
  </w:num>
  <w:num w:numId="6" w16cid:durableId="1210990283">
    <w:abstractNumId w:val="16"/>
  </w:num>
  <w:num w:numId="7" w16cid:durableId="658340775">
    <w:abstractNumId w:val="27"/>
  </w:num>
  <w:num w:numId="8" w16cid:durableId="294870494">
    <w:abstractNumId w:val="17"/>
  </w:num>
  <w:num w:numId="9" w16cid:durableId="1415853866">
    <w:abstractNumId w:val="7"/>
  </w:num>
  <w:num w:numId="10" w16cid:durableId="2102405949">
    <w:abstractNumId w:val="10"/>
  </w:num>
  <w:num w:numId="11" w16cid:durableId="1858690918">
    <w:abstractNumId w:val="21"/>
  </w:num>
  <w:num w:numId="12" w16cid:durableId="280839581">
    <w:abstractNumId w:val="28"/>
  </w:num>
  <w:num w:numId="13" w16cid:durableId="1564410149">
    <w:abstractNumId w:val="13"/>
  </w:num>
  <w:num w:numId="14" w16cid:durableId="191462959">
    <w:abstractNumId w:val="25"/>
  </w:num>
  <w:num w:numId="15" w16cid:durableId="452410707">
    <w:abstractNumId w:val="11"/>
  </w:num>
  <w:num w:numId="16" w16cid:durableId="1687831218">
    <w:abstractNumId w:val="6"/>
  </w:num>
  <w:num w:numId="17" w16cid:durableId="1771703812">
    <w:abstractNumId w:val="0"/>
  </w:num>
  <w:num w:numId="18" w16cid:durableId="1886595881">
    <w:abstractNumId w:val="15"/>
  </w:num>
  <w:num w:numId="19" w16cid:durableId="1937011334">
    <w:abstractNumId w:val="12"/>
  </w:num>
  <w:num w:numId="20" w16cid:durableId="1431003324">
    <w:abstractNumId w:val="9"/>
  </w:num>
  <w:num w:numId="21" w16cid:durableId="1215000925">
    <w:abstractNumId w:val="5"/>
  </w:num>
  <w:num w:numId="22" w16cid:durableId="1543398839">
    <w:abstractNumId w:val="22"/>
  </w:num>
  <w:num w:numId="23" w16cid:durableId="1829662571">
    <w:abstractNumId w:val="23"/>
  </w:num>
  <w:num w:numId="24" w16cid:durableId="467087422">
    <w:abstractNumId w:val="14"/>
  </w:num>
  <w:num w:numId="25" w16cid:durableId="1981180391">
    <w:abstractNumId w:val="26"/>
  </w:num>
  <w:num w:numId="26" w16cid:durableId="2136673290">
    <w:abstractNumId w:val="4"/>
  </w:num>
  <w:num w:numId="27" w16cid:durableId="229463211">
    <w:abstractNumId w:val="3"/>
  </w:num>
  <w:num w:numId="28" w16cid:durableId="24604807">
    <w:abstractNumId w:val="20"/>
  </w:num>
  <w:num w:numId="29" w16cid:durableId="144893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AC"/>
    <w:rsid w:val="000204E9"/>
    <w:rsid w:val="00021AA1"/>
    <w:rsid w:val="00032713"/>
    <w:rsid w:val="00036C70"/>
    <w:rsid w:val="00053EA7"/>
    <w:rsid w:val="0005579C"/>
    <w:rsid w:val="00056113"/>
    <w:rsid w:val="00076463"/>
    <w:rsid w:val="00077752"/>
    <w:rsid w:val="00095EDD"/>
    <w:rsid w:val="000A78D3"/>
    <w:rsid w:val="000B04E3"/>
    <w:rsid w:val="000B07D5"/>
    <w:rsid w:val="000B3151"/>
    <w:rsid w:val="000B620E"/>
    <w:rsid w:val="000C1D02"/>
    <w:rsid w:val="000E4C7D"/>
    <w:rsid w:val="000F5AAF"/>
    <w:rsid w:val="000F61AF"/>
    <w:rsid w:val="001006A1"/>
    <w:rsid w:val="00112D91"/>
    <w:rsid w:val="001140C4"/>
    <w:rsid w:val="0013077F"/>
    <w:rsid w:val="0015257E"/>
    <w:rsid w:val="0016165E"/>
    <w:rsid w:val="0016767E"/>
    <w:rsid w:val="001830C4"/>
    <w:rsid w:val="001860CA"/>
    <w:rsid w:val="00195C06"/>
    <w:rsid w:val="001A0588"/>
    <w:rsid w:val="001C13FC"/>
    <w:rsid w:val="001C679C"/>
    <w:rsid w:val="001D4CDA"/>
    <w:rsid w:val="001D4E4A"/>
    <w:rsid w:val="001E428F"/>
    <w:rsid w:val="00201FEC"/>
    <w:rsid w:val="00205BCB"/>
    <w:rsid w:val="0021023E"/>
    <w:rsid w:val="00211BC8"/>
    <w:rsid w:val="00216BDF"/>
    <w:rsid w:val="0022561F"/>
    <w:rsid w:val="00243B14"/>
    <w:rsid w:val="00252442"/>
    <w:rsid w:val="00254D94"/>
    <w:rsid w:val="00266610"/>
    <w:rsid w:val="002855D6"/>
    <w:rsid w:val="002A2CF3"/>
    <w:rsid w:val="002B0371"/>
    <w:rsid w:val="002B4EA1"/>
    <w:rsid w:val="002C2B29"/>
    <w:rsid w:val="002D1208"/>
    <w:rsid w:val="002D35CA"/>
    <w:rsid w:val="003212DA"/>
    <w:rsid w:val="00321644"/>
    <w:rsid w:val="00333B34"/>
    <w:rsid w:val="003344C9"/>
    <w:rsid w:val="00344227"/>
    <w:rsid w:val="00352BA5"/>
    <w:rsid w:val="00354FCB"/>
    <w:rsid w:val="00362859"/>
    <w:rsid w:val="00374D09"/>
    <w:rsid w:val="0038195A"/>
    <w:rsid w:val="00381C53"/>
    <w:rsid w:val="00393DDB"/>
    <w:rsid w:val="003A2BFE"/>
    <w:rsid w:val="003C0A79"/>
    <w:rsid w:val="003C2B49"/>
    <w:rsid w:val="003D31C6"/>
    <w:rsid w:val="003D42AD"/>
    <w:rsid w:val="003D7E76"/>
    <w:rsid w:val="00417770"/>
    <w:rsid w:val="00425AC6"/>
    <w:rsid w:val="00426F75"/>
    <w:rsid w:val="00436D78"/>
    <w:rsid w:val="00450928"/>
    <w:rsid w:val="00455E01"/>
    <w:rsid w:val="0047047F"/>
    <w:rsid w:val="00481AED"/>
    <w:rsid w:val="004920E7"/>
    <w:rsid w:val="00492203"/>
    <w:rsid w:val="004A2DAE"/>
    <w:rsid w:val="004B407D"/>
    <w:rsid w:val="004B73A0"/>
    <w:rsid w:val="004C0952"/>
    <w:rsid w:val="004D06F8"/>
    <w:rsid w:val="004D2923"/>
    <w:rsid w:val="004D4ADD"/>
    <w:rsid w:val="004E6F96"/>
    <w:rsid w:val="004F0050"/>
    <w:rsid w:val="004F6854"/>
    <w:rsid w:val="004F7F03"/>
    <w:rsid w:val="005101A2"/>
    <w:rsid w:val="005112A8"/>
    <w:rsid w:val="005171F7"/>
    <w:rsid w:val="00524F19"/>
    <w:rsid w:val="005253C9"/>
    <w:rsid w:val="005450B9"/>
    <w:rsid w:val="00554D4F"/>
    <w:rsid w:val="005562BD"/>
    <w:rsid w:val="00595A70"/>
    <w:rsid w:val="005B1C2C"/>
    <w:rsid w:val="005B4EF4"/>
    <w:rsid w:val="005F0FF5"/>
    <w:rsid w:val="00602CF1"/>
    <w:rsid w:val="006030D7"/>
    <w:rsid w:val="00607499"/>
    <w:rsid w:val="00615DF9"/>
    <w:rsid w:val="00621253"/>
    <w:rsid w:val="0062216A"/>
    <w:rsid w:val="00631593"/>
    <w:rsid w:val="0063493A"/>
    <w:rsid w:val="00646B19"/>
    <w:rsid w:val="00650354"/>
    <w:rsid w:val="00661E1F"/>
    <w:rsid w:val="00662A4D"/>
    <w:rsid w:val="006803DA"/>
    <w:rsid w:val="006834B5"/>
    <w:rsid w:val="00695EDC"/>
    <w:rsid w:val="006B106E"/>
    <w:rsid w:val="006C190D"/>
    <w:rsid w:val="006D0D14"/>
    <w:rsid w:val="006D3248"/>
    <w:rsid w:val="006F13A7"/>
    <w:rsid w:val="006F18D6"/>
    <w:rsid w:val="006F23B1"/>
    <w:rsid w:val="006F5FAD"/>
    <w:rsid w:val="00707A4C"/>
    <w:rsid w:val="00722D49"/>
    <w:rsid w:val="00747E27"/>
    <w:rsid w:val="0075020C"/>
    <w:rsid w:val="0076062E"/>
    <w:rsid w:val="00775F35"/>
    <w:rsid w:val="00781AE8"/>
    <w:rsid w:val="00783788"/>
    <w:rsid w:val="007859EB"/>
    <w:rsid w:val="00793B31"/>
    <w:rsid w:val="007A1786"/>
    <w:rsid w:val="007B2DFC"/>
    <w:rsid w:val="007D0532"/>
    <w:rsid w:val="007E25A2"/>
    <w:rsid w:val="007E5AF4"/>
    <w:rsid w:val="007E5B97"/>
    <w:rsid w:val="007F0E7F"/>
    <w:rsid w:val="00803CA6"/>
    <w:rsid w:val="0081555A"/>
    <w:rsid w:val="008317D1"/>
    <w:rsid w:val="00836698"/>
    <w:rsid w:val="00862CBF"/>
    <w:rsid w:val="00885EB7"/>
    <w:rsid w:val="00886525"/>
    <w:rsid w:val="00890BBD"/>
    <w:rsid w:val="00891C42"/>
    <w:rsid w:val="0089271D"/>
    <w:rsid w:val="00893079"/>
    <w:rsid w:val="008A10B5"/>
    <w:rsid w:val="008A6F08"/>
    <w:rsid w:val="008B3B9E"/>
    <w:rsid w:val="008B4788"/>
    <w:rsid w:val="008B5B7B"/>
    <w:rsid w:val="008D3F9E"/>
    <w:rsid w:val="008F14AD"/>
    <w:rsid w:val="00910E7F"/>
    <w:rsid w:val="009202A7"/>
    <w:rsid w:val="00926C82"/>
    <w:rsid w:val="00937EE7"/>
    <w:rsid w:val="009517AC"/>
    <w:rsid w:val="009544BD"/>
    <w:rsid w:val="00955B00"/>
    <w:rsid w:val="0096472B"/>
    <w:rsid w:val="00976834"/>
    <w:rsid w:val="00987A80"/>
    <w:rsid w:val="0099118E"/>
    <w:rsid w:val="00994F95"/>
    <w:rsid w:val="009A56E4"/>
    <w:rsid w:val="009A74D1"/>
    <w:rsid w:val="009C3A7D"/>
    <w:rsid w:val="009C6909"/>
    <w:rsid w:val="009E309B"/>
    <w:rsid w:val="009E5DB5"/>
    <w:rsid w:val="009E6855"/>
    <w:rsid w:val="009F2117"/>
    <w:rsid w:val="00A144D8"/>
    <w:rsid w:val="00A1718B"/>
    <w:rsid w:val="00A26FB1"/>
    <w:rsid w:val="00A30A56"/>
    <w:rsid w:val="00A33654"/>
    <w:rsid w:val="00A41F30"/>
    <w:rsid w:val="00A53FFC"/>
    <w:rsid w:val="00A5690A"/>
    <w:rsid w:val="00A859ED"/>
    <w:rsid w:val="00A959E0"/>
    <w:rsid w:val="00A96682"/>
    <w:rsid w:val="00AA014B"/>
    <w:rsid w:val="00AB3678"/>
    <w:rsid w:val="00AB3F20"/>
    <w:rsid w:val="00AB44A4"/>
    <w:rsid w:val="00AD7A8E"/>
    <w:rsid w:val="00AD7AC3"/>
    <w:rsid w:val="00AE325D"/>
    <w:rsid w:val="00AE6C93"/>
    <w:rsid w:val="00AE7429"/>
    <w:rsid w:val="00B00137"/>
    <w:rsid w:val="00B013BF"/>
    <w:rsid w:val="00B0174B"/>
    <w:rsid w:val="00B10FC3"/>
    <w:rsid w:val="00B212D9"/>
    <w:rsid w:val="00B24956"/>
    <w:rsid w:val="00B25E36"/>
    <w:rsid w:val="00B37278"/>
    <w:rsid w:val="00B46692"/>
    <w:rsid w:val="00B53ABD"/>
    <w:rsid w:val="00B63524"/>
    <w:rsid w:val="00B661C6"/>
    <w:rsid w:val="00B84891"/>
    <w:rsid w:val="00B858E2"/>
    <w:rsid w:val="00B87FCA"/>
    <w:rsid w:val="00B91253"/>
    <w:rsid w:val="00B9175C"/>
    <w:rsid w:val="00BF73E3"/>
    <w:rsid w:val="00C06254"/>
    <w:rsid w:val="00C11E42"/>
    <w:rsid w:val="00C149C4"/>
    <w:rsid w:val="00C21B89"/>
    <w:rsid w:val="00C30A04"/>
    <w:rsid w:val="00C37F67"/>
    <w:rsid w:val="00C45D6E"/>
    <w:rsid w:val="00C5018C"/>
    <w:rsid w:val="00C56EE0"/>
    <w:rsid w:val="00C65197"/>
    <w:rsid w:val="00C85242"/>
    <w:rsid w:val="00C85479"/>
    <w:rsid w:val="00C855B3"/>
    <w:rsid w:val="00CB0613"/>
    <w:rsid w:val="00CB6195"/>
    <w:rsid w:val="00CC129F"/>
    <w:rsid w:val="00CC7C2A"/>
    <w:rsid w:val="00CD0EEE"/>
    <w:rsid w:val="00CD15BB"/>
    <w:rsid w:val="00CD4ED4"/>
    <w:rsid w:val="00D027CF"/>
    <w:rsid w:val="00D028C0"/>
    <w:rsid w:val="00D122C3"/>
    <w:rsid w:val="00D31578"/>
    <w:rsid w:val="00D431E7"/>
    <w:rsid w:val="00D6771D"/>
    <w:rsid w:val="00D83C8D"/>
    <w:rsid w:val="00D8472A"/>
    <w:rsid w:val="00D95A52"/>
    <w:rsid w:val="00DA2441"/>
    <w:rsid w:val="00DA4F9D"/>
    <w:rsid w:val="00DA75E3"/>
    <w:rsid w:val="00DB0C8B"/>
    <w:rsid w:val="00DB15E8"/>
    <w:rsid w:val="00DD1663"/>
    <w:rsid w:val="00DD62F7"/>
    <w:rsid w:val="00DE0FF9"/>
    <w:rsid w:val="00DE2F5C"/>
    <w:rsid w:val="00DE50A1"/>
    <w:rsid w:val="00E043D4"/>
    <w:rsid w:val="00E11A3A"/>
    <w:rsid w:val="00E128AC"/>
    <w:rsid w:val="00E25007"/>
    <w:rsid w:val="00E25450"/>
    <w:rsid w:val="00E315CE"/>
    <w:rsid w:val="00E31B61"/>
    <w:rsid w:val="00E32614"/>
    <w:rsid w:val="00E32D65"/>
    <w:rsid w:val="00E450A0"/>
    <w:rsid w:val="00E46688"/>
    <w:rsid w:val="00E65CEE"/>
    <w:rsid w:val="00E82008"/>
    <w:rsid w:val="00E822CB"/>
    <w:rsid w:val="00E8263A"/>
    <w:rsid w:val="00E83291"/>
    <w:rsid w:val="00E857E9"/>
    <w:rsid w:val="00EB215D"/>
    <w:rsid w:val="00EC02B5"/>
    <w:rsid w:val="00EC5BAB"/>
    <w:rsid w:val="00EC5DF2"/>
    <w:rsid w:val="00EC73A1"/>
    <w:rsid w:val="00EE19F0"/>
    <w:rsid w:val="00EE4236"/>
    <w:rsid w:val="00F0021C"/>
    <w:rsid w:val="00F0208B"/>
    <w:rsid w:val="00F119DC"/>
    <w:rsid w:val="00F15AD9"/>
    <w:rsid w:val="00F17E19"/>
    <w:rsid w:val="00F207DB"/>
    <w:rsid w:val="00F27DB1"/>
    <w:rsid w:val="00F32AD4"/>
    <w:rsid w:val="00F34DA5"/>
    <w:rsid w:val="00F354B0"/>
    <w:rsid w:val="00F47EBC"/>
    <w:rsid w:val="00F749D4"/>
    <w:rsid w:val="00F74F84"/>
    <w:rsid w:val="00F87CCB"/>
    <w:rsid w:val="00F93048"/>
    <w:rsid w:val="00F95D94"/>
    <w:rsid w:val="00F972C2"/>
    <w:rsid w:val="00FC024A"/>
    <w:rsid w:val="00FC3BD4"/>
    <w:rsid w:val="00FC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86D06"/>
  <w15:docId w15:val="{FEEC7B3C-8B54-49EC-805D-F57913E7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ED"/>
    <w:pPr>
      <w:spacing w:after="200" w:line="276" w:lineRule="auto"/>
    </w:pPr>
    <w:rPr>
      <w:sz w:val="22"/>
      <w:szCs w:val="22"/>
      <w:lang w:eastAsia="en-US"/>
    </w:rPr>
  </w:style>
  <w:style w:type="paragraph" w:styleId="Heading1">
    <w:name w:val="heading 1"/>
    <w:basedOn w:val="Normal"/>
    <w:next w:val="Normal"/>
    <w:link w:val="Heading1Char"/>
    <w:qFormat/>
    <w:rsid w:val="00621253"/>
    <w:pPr>
      <w:keepNext/>
      <w:spacing w:before="120" w:after="0" w:line="680" w:lineRule="atLeast"/>
      <w:outlineLvl w:val="0"/>
    </w:pPr>
    <w:rPr>
      <w:rFonts w:ascii="DIN-Regular" w:eastAsia="Times New Roman" w:hAnsi="DIN-Regular" w:cs="Arial"/>
      <w:bCs/>
      <w:color w:val="850070"/>
      <w:kern w:val="32"/>
      <w:sz w:val="50"/>
      <w:szCs w:val="50"/>
      <w:lang w:eastAsia="en-GB"/>
    </w:rPr>
  </w:style>
  <w:style w:type="paragraph" w:styleId="Heading2">
    <w:name w:val="heading 2"/>
    <w:basedOn w:val="Normal"/>
    <w:next w:val="Normal"/>
    <w:link w:val="Heading2Char"/>
    <w:uiPriority w:val="9"/>
    <w:semiHidden/>
    <w:unhideWhenUsed/>
    <w:qFormat/>
    <w:rsid w:val="00B46692"/>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qFormat/>
    <w:rsid w:val="00621253"/>
    <w:pPr>
      <w:keepNext/>
      <w:spacing w:after="0" w:line="300" w:lineRule="atLeast"/>
      <w:outlineLvl w:val="2"/>
    </w:pPr>
    <w:rPr>
      <w:rFonts w:ascii="DIN-Regular" w:eastAsia="Times New Roman" w:hAnsi="DIN-Regular" w:cs="Arial"/>
      <w:b/>
      <w:bCs/>
      <w:color w:val="85007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17AC"/>
    <w:rPr>
      <w:color w:val="0000FF"/>
      <w:u w:val="single"/>
    </w:rPr>
  </w:style>
  <w:style w:type="paragraph" w:styleId="NormalWeb">
    <w:name w:val="Normal (Web)"/>
    <w:basedOn w:val="Normal"/>
    <w:uiPriority w:val="99"/>
    <w:unhideWhenUsed/>
    <w:rsid w:val="00DA4F9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20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DB"/>
  </w:style>
  <w:style w:type="paragraph" w:styleId="Footer">
    <w:name w:val="footer"/>
    <w:basedOn w:val="Normal"/>
    <w:link w:val="FooterChar"/>
    <w:uiPriority w:val="99"/>
    <w:unhideWhenUsed/>
    <w:rsid w:val="00F20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7DB"/>
  </w:style>
  <w:style w:type="character" w:styleId="FollowedHyperlink">
    <w:name w:val="FollowedHyperlink"/>
    <w:uiPriority w:val="99"/>
    <w:semiHidden/>
    <w:unhideWhenUsed/>
    <w:rsid w:val="009A74D1"/>
    <w:rPr>
      <w:color w:val="800080"/>
      <w:u w:val="single"/>
    </w:rPr>
  </w:style>
  <w:style w:type="paragraph" w:styleId="BodyText">
    <w:name w:val="Body Text"/>
    <w:basedOn w:val="Normal"/>
    <w:link w:val="BodyTextChar"/>
    <w:semiHidden/>
    <w:rsid w:val="00D83C8D"/>
    <w:pPr>
      <w:spacing w:after="0" w:line="240" w:lineRule="auto"/>
    </w:pPr>
    <w:rPr>
      <w:rFonts w:ascii="Arial" w:eastAsia="Times New Roman" w:hAnsi="Arial"/>
      <w:sz w:val="20"/>
      <w:szCs w:val="20"/>
      <w:lang w:eastAsia="en-GB"/>
    </w:rPr>
  </w:style>
  <w:style w:type="character" w:customStyle="1" w:styleId="BodyTextChar">
    <w:name w:val="Body Text Char"/>
    <w:link w:val="BodyText"/>
    <w:semiHidden/>
    <w:rsid w:val="00D83C8D"/>
    <w:rPr>
      <w:rFonts w:ascii="Arial" w:eastAsia="Times New Roman" w:hAnsi="Arial"/>
    </w:rPr>
  </w:style>
  <w:style w:type="table" w:styleId="TableGrid">
    <w:name w:val="Table Grid"/>
    <w:basedOn w:val="TableNormal"/>
    <w:uiPriority w:val="59"/>
    <w:rsid w:val="00EE19F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62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620E"/>
    <w:rPr>
      <w:rFonts w:ascii="Segoe UI" w:hAnsi="Segoe UI" w:cs="Segoe UI"/>
      <w:sz w:val="18"/>
      <w:szCs w:val="18"/>
      <w:lang w:eastAsia="en-US"/>
    </w:rPr>
  </w:style>
  <w:style w:type="character" w:customStyle="1" w:styleId="UnresolvedMention1">
    <w:name w:val="Unresolved Mention1"/>
    <w:uiPriority w:val="99"/>
    <w:semiHidden/>
    <w:unhideWhenUsed/>
    <w:rsid w:val="000B620E"/>
    <w:rPr>
      <w:color w:val="808080"/>
      <w:shd w:val="clear" w:color="auto" w:fill="E6E6E6"/>
    </w:rPr>
  </w:style>
  <w:style w:type="paragraph" w:styleId="ListParagraph">
    <w:name w:val="List Paragraph"/>
    <w:aliases w:val="F5 List Paragraph,Table Heading,Dot pt,No Spacing1,List Paragraph Char Char Char,Indicator Text,Numbered Para 1,Bullet 1,List Paragraph1,Bullet Points,MAIN CONTENT,List Paragraph2,List Paragraph12,OBC Bullet,L"/>
    <w:basedOn w:val="Normal"/>
    <w:link w:val="ListParagraphChar"/>
    <w:uiPriority w:val="34"/>
    <w:qFormat/>
    <w:rsid w:val="004F0050"/>
    <w:pPr>
      <w:ind w:left="720"/>
      <w:contextualSpacing/>
    </w:pPr>
  </w:style>
  <w:style w:type="character" w:customStyle="1" w:styleId="Heading1Char">
    <w:name w:val="Heading 1 Char"/>
    <w:link w:val="Heading1"/>
    <w:rsid w:val="00621253"/>
    <w:rPr>
      <w:rFonts w:ascii="DIN-Regular" w:eastAsia="Times New Roman" w:hAnsi="DIN-Regular" w:cs="Arial"/>
      <w:bCs/>
      <w:color w:val="850070"/>
      <w:kern w:val="32"/>
      <w:sz w:val="50"/>
      <w:szCs w:val="50"/>
    </w:rPr>
  </w:style>
  <w:style w:type="character" w:customStyle="1" w:styleId="Heading3Char">
    <w:name w:val="Heading 3 Char"/>
    <w:link w:val="Heading3"/>
    <w:rsid w:val="00621253"/>
    <w:rPr>
      <w:rFonts w:ascii="DIN-Regular" w:eastAsia="Times New Roman" w:hAnsi="DIN-Regular" w:cs="Arial"/>
      <w:b/>
      <w:bCs/>
      <w:color w:val="850070"/>
      <w:sz w:val="24"/>
      <w:szCs w:val="24"/>
    </w:rPr>
  </w:style>
  <w:style w:type="character" w:styleId="CommentReference">
    <w:name w:val="annotation reference"/>
    <w:uiPriority w:val="99"/>
    <w:semiHidden/>
    <w:unhideWhenUsed/>
    <w:rsid w:val="00DE50A1"/>
    <w:rPr>
      <w:sz w:val="16"/>
      <w:szCs w:val="16"/>
    </w:rPr>
  </w:style>
  <w:style w:type="paragraph" w:styleId="CommentText">
    <w:name w:val="annotation text"/>
    <w:basedOn w:val="Normal"/>
    <w:link w:val="CommentTextChar"/>
    <w:uiPriority w:val="99"/>
    <w:unhideWhenUsed/>
    <w:rsid w:val="00DE50A1"/>
    <w:pPr>
      <w:spacing w:line="240" w:lineRule="auto"/>
    </w:pPr>
    <w:rPr>
      <w:sz w:val="20"/>
      <w:szCs w:val="20"/>
    </w:rPr>
  </w:style>
  <w:style w:type="character" w:customStyle="1" w:styleId="CommentTextChar">
    <w:name w:val="Comment Text Char"/>
    <w:link w:val="CommentText"/>
    <w:uiPriority w:val="99"/>
    <w:rsid w:val="00DE50A1"/>
    <w:rPr>
      <w:lang w:eastAsia="en-US"/>
    </w:rPr>
  </w:style>
  <w:style w:type="character" w:customStyle="1" w:styleId="Heading2Char">
    <w:name w:val="Heading 2 Char"/>
    <w:link w:val="Heading2"/>
    <w:uiPriority w:val="9"/>
    <w:semiHidden/>
    <w:rsid w:val="00B46692"/>
    <w:rPr>
      <w:rFonts w:ascii="Cambria" w:eastAsia="Times New Roman" w:hAnsi="Cambria" w:cs="Times New Roman"/>
      <w:color w:val="365F91"/>
      <w:sz w:val="26"/>
      <w:szCs w:val="26"/>
      <w:lang w:eastAsia="en-US"/>
    </w:rPr>
  </w:style>
  <w:style w:type="numbering" w:customStyle="1" w:styleId="ImportedStyle1">
    <w:name w:val="Imported Style 1"/>
    <w:rsid w:val="008F14AD"/>
    <w:pPr>
      <w:numPr>
        <w:numId w:val="12"/>
      </w:numPr>
    </w:pPr>
  </w:style>
  <w:style w:type="character" w:styleId="UnresolvedMention">
    <w:name w:val="Unresolved Mention"/>
    <w:uiPriority w:val="99"/>
    <w:semiHidden/>
    <w:unhideWhenUsed/>
    <w:rsid w:val="008F14AD"/>
    <w:rPr>
      <w:color w:val="605E5C"/>
      <w:shd w:val="clear" w:color="auto" w:fill="E1DFDD"/>
    </w:rPr>
  </w:style>
  <w:style w:type="numbering" w:customStyle="1" w:styleId="ImportedStyle2">
    <w:name w:val="Imported Style 2"/>
    <w:rsid w:val="00646B19"/>
    <w:pPr>
      <w:numPr>
        <w:numId w:val="14"/>
      </w:numPr>
    </w:pPr>
  </w:style>
  <w:style w:type="paragraph" w:styleId="NoSpacing">
    <w:name w:val="No Spacing"/>
    <w:uiPriority w:val="1"/>
    <w:qFormat/>
    <w:rsid w:val="009202A7"/>
    <w:rPr>
      <w:sz w:val="24"/>
      <w:szCs w:val="24"/>
      <w:lang w:eastAsia="en-US"/>
    </w:rPr>
  </w:style>
  <w:style w:type="character" w:customStyle="1" w:styleId="ListParagraphChar">
    <w:name w:val="List Paragraph Char"/>
    <w:aliases w:val="F5 List Paragraph Char,Table Heading Char,Dot pt Char,No Spacing1 Char,List Paragraph Char Char Char Char,Indicator Text Char,Numbered Para 1 Char,Bullet 1 Char,List Paragraph1 Char,Bullet Points Char,MAIN CONTENT Char,L Char"/>
    <w:link w:val="ListParagraph"/>
    <w:uiPriority w:val="34"/>
    <w:qFormat/>
    <w:locked/>
    <w:rsid w:val="009202A7"/>
    <w:rPr>
      <w:sz w:val="22"/>
      <w:szCs w:val="22"/>
      <w:lang w:eastAsia="en-US"/>
    </w:rPr>
  </w:style>
  <w:style w:type="paragraph" w:styleId="CommentSubject">
    <w:name w:val="annotation subject"/>
    <w:basedOn w:val="CommentText"/>
    <w:next w:val="CommentText"/>
    <w:link w:val="CommentSubjectChar"/>
    <w:uiPriority w:val="99"/>
    <w:semiHidden/>
    <w:unhideWhenUsed/>
    <w:rsid w:val="00F74F84"/>
    <w:rPr>
      <w:b/>
      <w:bCs/>
    </w:rPr>
  </w:style>
  <w:style w:type="character" w:customStyle="1" w:styleId="CommentSubjectChar">
    <w:name w:val="Comment Subject Char"/>
    <w:basedOn w:val="CommentTextChar"/>
    <w:link w:val="CommentSubject"/>
    <w:uiPriority w:val="99"/>
    <w:semiHidden/>
    <w:rsid w:val="00F74F84"/>
    <w:rPr>
      <w:b/>
      <w:bCs/>
      <w:lang w:eastAsia="en-US"/>
    </w:rPr>
  </w:style>
  <w:style w:type="paragraph" w:styleId="Revision">
    <w:name w:val="Revision"/>
    <w:hidden/>
    <w:uiPriority w:val="99"/>
    <w:semiHidden/>
    <w:rsid w:val="00F74F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0976">
      <w:bodyDiv w:val="1"/>
      <w:marLeft w:val="0"/>
      <w:marRight w:val="0"/>
      <w:marTop w:val="0"/>
      <w:marBottom w:val="0"/>
      <w:divBdr>
        <w:top w:val="none" w:sz="0" w:space="0" w:color="auto"/>
        <w:left w:val="none" w:sz="0" w:space="0" w:color="auto"/>
        <w:bottom w:val="none" w:sz="0" w:space="0" w:color="auto"/>
        <w:right w:val="none" w:sz="0" w:space="0" w:color="auto"/>
      </w:divBdr>
      <w:divsChild>
        <w:div w:id="776028781">
          <w:marLeft w:val="0"/>
          <w:marRight w:val="0"/>
          <w:marTop w:val="0"/>
          <w:marBottom w:val="0"/>
          <w:divBdr>
            <w:top w:val="single" w:sz="2" w:space="0" w:color="auto"/>
            <w:left w:val="single" w:sz="2" w:space="0" w:color="auto"/>
            <w:bottom w:val="single" w:sz="2" w:space="0" w:color="auto"/>
            <w:right w:val="single" w:sz="2" w:space="0" w:color="auto"/>
          </w:divBdr>
        </w:div>
        <w:div w:id="1669286638">
          <w:marLeft w:val="0"/>
          <w:marRight w:val="0"/>
          <w:marTop w:val="0"/>
          <w:marBottom w:val="0"/>
          <w:divBdr>
            <w:top w:val="single" w:sz="2" w:space="0" w:color="auto"/>
            <w:left w:val="single" w:sz="2" w:space="0" w:color="auto"/>
            <w:bottom w:val="single" w:sz="2" w:space="0" w:color="auto"/>
            <w:right w:val="single" w:sz="2" w:space="0" w:color="auto"/>
          </w:divBdr>
        </w:div>
      </w:divsChild>
    </w:div>
    <w:div w:id="758908258">
      <w:bodyDiv w:val="1"/>
      <w:marLeft w:val="0"/>
      <w:marRight w:val="0"/>
      <w:marTop w:val="0"/>
      <w:marBottom w:val="0"/>
      <w:divBdr>
        <w:top w:val="none" w:sz="0" w:space="0" w:color="auto"/>
        <w:left w:val="none" w:sz="0" w:space="0" w:color="auto"/>
        <w:bottom w:val="none" w:sz="0" w:space="0" w:color="auto"/>
        <w:right w:val="none" w:sz="0" w:space="0" w:color="auto"/>
      </w:divBdr>
      <w:divsChild>
        <w:div w:id="1509716394">
          <w:marLeft w:val="0"/>
          <w:marRight w:val="0"/>
          <w:marTop w:val="0"/>
          <w:marBottom w:val="0"/>
          <w:divBdr>
            <w:top w:val="none" w:sz="0" w:space="0" w:color="auto"/>
            <w:left w:val="none" w:sz="0" w:space="0" w:color="auto"/>
            <w:bottom w:val="none" w:sz="0" w:space="0" w:color="auto"/>
            <w:right w:val="none" w:sz="0" w:space="0" w:color="auto"/>
          </w:divBdr>
          <w:divsChild>
            <w:div w:id="1632009704">
              <w:marLeft w:val="0"/>
              <w:marRight w:val="0"/>
              <w:marTop w:val="0"/>
              <w:marBottom w:val="0"/>
              <w:divBdr>
                <w:top w:val="none" w:sz="0" w:space="0" w:color="auto"/>
                <w:left w:val="none" w:sz="0" w:space="0" w:color="auto"/>
                <w:bottom w:val="none" w:sz="0" w:space="0" w:color="auto"/>
                <w:right w:val="none" w:sz="0" w:space="0" w:color="auto"/>
              </w:divBdr>
              <w:divsChild>
                <w:div w:id="1856505055">
                  <w:marLeft w:val="0"/>
                  <w:marRight w:val="0"/>
                  <w:marTop w:val="0"/>
                  <w:marBottom w:val="0"/>
                  <w:divBdr>
                    <w:top w:val="none" w:sz="0" w:space="0" w:color="auto"/>
                    <w:left w:val="none" w:sz="0" w:space="0" w:color="auto"/>
                    <w:bottom w:val="none" w:sz="0" w:space="0" w:color="auto"/>
                    <w:right w:val="none" w:sz="0" w:space="0" w:color="auto"/>
                  </w:divBdr>
                  <w:divsChild>
                    <w:div w:id="69080665">
                      <w:marLeft w:val="0"/>
                      <w:marRight w:val="0"/>
                      <w:marTop w:val="0"/>
                      <w:marBottom w:val="0"/>
                      <w:divBdr>
                        <w:top w:val="none" w:sz="0" w:space="0" w:color="auto"/>
                        <w:left w:val="none" w:sz="0" w:space="0" w:color="auto"/>
                        <w:bottom w:val="none" w:sz="0" w:space="0" w:color="auto"/>
                        <w:right w:val="none" w:sz="0" w:space="0" w:color="auto"/>
                      </w:divBdr>
                      <w:divsChild>
                        <w:div w:id="1439564246">
                          <w:marLeft w:val="0"/>
                          <w:marRight w:val="0"/>
                          <w:marTop w:val="0"/>
                          <w:marBottom w:val="0"/>
                          <w:divBdr>
                            <w:top w:val="none" w:sz="0" w:space="0" w:color="auto"/>
                            <w:left w:val="none" w:sz="0" w:space="0" w:color="auto"/>
                            <w:bottom w:val="none" w:sz="0" w:space="0" w:color="auto"/>
                            <w:right w:val="none" w:sz="0" w:space="0" w:color="auto"/>
                          </w:divBdr>
                          <w:divsChild>
                            <w:div w:id="105851359">
                              <w:marLeft w:val="180"/>
                              <w:marRight w:val="0"/>
                              <w:marTop w:val="0"/>
                              <w:marBottom w:val="0"/>
                              <w:divBdr>
                                <w:top w:val="none" w:sz="0" w:space="0" w:color="auto"/>
                                <w:left w:val="none" w:sz="0" w:space="0" w:color="auto"/>
                                <w:bottom w:val="none" w:sz="0" w:space="0" w:color="auto"/>
                                <w:right w:val="none" w:sz="0" w:space="0" w:color="auto"/>
                              </w:divBdr>
                              <w:divsChild>
                                <w:div w:id="759722522">
                                  <w:marLeft w:val="0"/>
                                  <w:marRight w:val="0"/>
                                  <w:marTop w:val="0"/>
                                  <w:marBottom w:val="0"/>
                                  <w:divBdr>
                                    <w:top w:val="none" w:sz="0" w:space="0" w:color="auto"/>
                                    <w:left w:val="none" w:sz="0" w:space="0" w:color="auto"/>
                                    <w:bottom w:val="none" w:sz="0" w:space="0" w:color="auto"/>
                                    <w:right w:val="none" w:sz="0" w:space="0" w:color="auto"/>
                                  </w:divBdr>
                                  <w:divsChild>
                                    <w:div w:id="161509975">
                                      <w:marLeft w:val="0"/>
                                      <w:marRight w:val="0"/>
                                      <w:marTop w:val="0"/>
                                      <w:marBottom w:val="0"/>
                                      <w:divBdr>
                                        <w:top w:val="none" w:sz="0" w:space="0" w:color="auto"/>
                                        <w:left w:val="none" w:sz="0" w:space="0" w:color="auto"/>
                                        <w:bottom w:val="none" w:sz="0" w:space="0" w:color="auto"/>
                                        <w:right w:val="none" w:sz="0" w:space="0" w:color="auto"/>
                                      </w:divBdr>
                                      <w:divsChild>
                                        <w:div w:id="2008824016">
                                          <w:marLeft w:val="0"/>
                                          <w:marRight w:val="0"/>
                                          <w:marTop w:val="0"/>
                                          <w:marBottom w:val="0"/>
                                          <w:divBdr>
                                            <w:top w:val="none" w:sz="0" w:space="0" w:color="auto"/>
                                            <w:left w:val="none" w:sz="0" w:space="0" w:color="auto"/>
                                            <w:bottom w:val="none" w:sz="0" w:space="0" w:color="auto"/>
                                            <w:right w:val="none" w:sz="0" w:space="0" w:color="auto"/>
                                          </w:divBdr>
                                          <w:divsChild>
                                            <w:div w:id="1153519962">
                                              <w:marLeft w:val="0"/>
                                              <w:marRight w:val="0"/>
                                              <w:marTop w:val="0"/>
                                              <w:marBottom w:val="0"/>
                                              <w:divBdr>
                                                <w:top w:val="none" w:sz="0" w:space="0" w:color="auto"/>
                                                <w:left w:val="none" w:sz="0" w:space="0" w:color="auto"/>
                                                <w:bottom w:val="none" w:sz="0" w:space="0" w:color="auto"/>
                                                <w:right w:val="none" w:sz="0" w:space="0" w:color="auto"/>
                                              </w:divBdr>
                                              <w:divsChild>
                                                <w:div w:id="511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485575">
      <w:bodyDiv w:val="1"/>
      <w:marLeft w:val="0"/>
      <w:marRight w:val="0"/>
      <w:marTop w:val="0"/>
      <w:marBottom w:val="0"/>
      <w:divBdr>
        <w:top w:val="none" w:sz="0" w:space="0" w:color="auto"/>
        <w:left w:val="none" w:sz="0" w:space="0" w:color="auto"/>
        <w:bottom w:val="none" w:sz="0" w:space="0" w:color="auto"/>
        <w:right w:val="none" w:sz="0" w:space="0" w:color="auto"/>
      </w:divBdr>
      <w:divsChild>
        <w:div w:id="371343593">
          <w:marLeft w:val="0"/>
          <w:marRight w:val="0"/>
          <w:marTop w:val="0"/>
          <w:marBottom w:val="0"/>
          <w:divBdr>
            <w:top w:val="single" w:sz="2" w:space="0" w:color="auto"/>
            <w:left w:val="single" w:sz="2" w:space="0" w:color="auto"/>
            <w:bottom w:val="single" w:sz="2" w:space="0" w:color="auto"/>
            <w:right w:val="single" w:sz="2" w:space="0" w:color="auto"/>
          </w:divBdr>
        </w:div>
        <w:div w:id="1365860670">
          <w:marLeft w:val="0"/>
          <w:marRight w:val="0"/>
          <w:marTop w:val="0"/>
          <w:marBottom w:val="0"/>
          <w:divBdr>
            <w:top w:val="single" w:sz="2" w:space="0" w:color="auto"/>
            <w:left w:val="single" w:sz="2" w:space="0" w:color="auto"/>
            <w:bottom w:val="single" w:sz="2" w:space="0" w:color="auto"/>
            <w:right w:val="single" w:sz="2" w:space="0" w:color="auto"/>
          </w:divBdr>
        </w:div>
      </w:divsChild>
    </w:div>
    <w:div w:id="1553081597">
      <w:bodyDiv w:val="1"/>
      <w:marLeft w:val="0"/>
      <w:marRight w:val="0"/>
      <w:marTop w:val="0"/>
      <w:marBottom w:val="0"/>
      <w:divBdr>
        <w:top w:val="none" w:sz="0" w:space="0" w:color="auto"/>
        <w:left w:val="none" w:sz="0" w:space="0" w:color="auto"/>
        <w:bottom w:val="none" w:sz="0" w:space="0" w:color="auto"/>
        <w:right w:val="none" w:sz="0" w:space="0" w:color="auto"/>
      </w:divBdr>
      <w:divsChild>
        <w:div w:id="1121800235">
          <w:marLeft w:val="0"/>
          <w:marRight w:val="0"/>
          <w:marTop w:val="0"/>
          <w:marBottom w:val="0"/>
          <w:divBdr>
            <w:top w:val="single" w:sz="2" w:space="0" w:color="auto"/>
            <w:left w:val="single" w:sz="2" w:space="0" w:color="auto"/>
            <w:bottom w:val="single" w:sz="2" w:space="0" w:color="auto"/>
            <w:right w:val="single" w:sz="2" w:space="0" w:color="auto"/>
          </w:divBdr>
        </w:div>
        <w:div w:id="126950273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istration@activeessex.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iveessex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uise.voyce@activeesse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3339DDE793B4BBCCBD6A6297237EB" ma:contentTypeVersion="12" ma:contentTypeDescription="Create a new document." ma:contentTypeScope="" ma:versionID="56db43cb8fb5a272739ee9a7f151ea86">
  <xsd:schema xmlns:xsd="http://www.w3.org/2001/XMLSchema" xmlns:xs="http://www.w3.org/2001/XMLSchema" xmlns:p="http://schemas.microsoft.com/office/2006/metadata/properties" xmlns:ns2="1de37c8d-b063-4b6a-8a30-5d1af9a374cc" xmlns:ns3="466190fe-a96a-4ad0-afdc-68b9082f2d8f" targetNamespace="http://schemas.microsoft.com/office/2006/metadata/properties" ma:root="true" ma:fieldsID="f1ec720ea866aa3bea31e906735a0a20" ns2:_="" ns3:_="">
    <xsd:import namespace="1de37c8d-b063-4b6a-8a30-5d1af9a374cc"/>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37c8d-b063-4b6a-8a30-5d1af9a37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A1E6D8-42D0-4508-A42B-AEC9EA2FABA5}">
  <ds:schemaRefs>
    <ds:schemaRef ds:uri="http://schemas.openxmlformats.org/officeDocument/2006/bibliography"/>
  </ds:schemaRefs>
</ds:datastoreItem>
</file>

<file path=customXml/itemProps2.xml><?xml version="1.0" encoding="utf-8"?>
<ds:datastoreItem xmlns:ds="http://schemas.openxmlformats.org/officeDocument/2006/customXml" ds:itemID="{DC0AD938-6E3F-420B-9DB6-E490D4996E64}">
  <ds:schemaRefs>
    <ds:schemaRef ds:uri="http://schemas.microsoft.com/sharepoint/v3/contenttype/forms"/>
  </ds:schemaRefs>
</ds:datastoreItem>
</file>

<file path=customXml/itemProps3.xml><?xml version="1.0" encoding="utf-8"?>
<ds:datastoreItem xmlns:ds="http://schemas.openxmlformats.org/officeDocument/2006/customXml" ds:itemID="{023FF12F-6538-47E8-829B-BD3816CF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37c8d-b063-4b6a-8a30-5d1af9a374cc"/>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CC91D-0705-4E0C-A449-63674DB3EE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13599</CharactersWithSpaces>
  <SharedDoc>false</SharedDoc>
  <HLinks>
    <vt:vector size="12" baseType="variant">
      <vt:variant>
        <vt:i4>5177377</vt:i4>
      </vt:variant>
      <vt:variant>
        <vt:i4>3</vt:i4>
      </vt:variant>
      <vt:variant>
        <vt:i4>0</vt:i4>
      </vt:variant>
      <vt:variant>
        <vt:i4>5</vt:i4>
      </vt:variant>
      <vt:variant>
        <vt:lpwstr>mailto:louise.voyce@activeessex.org</vt:lpwstr>
      </vt:variant>
      <vt:variant>
        <vt:lpwstr/>
      </vt:variant>
      <vt:variant>
        <vt:i4>8323166</vt:i4>
      </vt:variant>
      <vt:variant>
        <vt:i4>0</vt:i4>
      </vt:variant>
      <vt:variant>
        <vt:i4>0</vt:i4>
      </vt:variant>
      <vt:variant>
        <vt:i4>5</vt:i4>
      </vt:variant>
      <vt:variant>
        <vt:lpwstr>mailto:administration@activeessex.org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Jones</dc:creator>
  <cp:keywords/>
  <cp:lastModifiedBy>Louise Voyce - Relationship Manager</cp:lastModifiedBy>
  <cp:revision>6</cp:revision>
  <cp:lastPrinted>2018-05-30T09:28:00Z</cp:lastPrinted>
  <dcterms:created xsi:type="dcterms:W3CDTF">2023-11-17T13:59:00Z</dcterms:created>
  <dcterms:modified xsi:type="dcterms:W3CDTF">2023-11-29T15:50:00Z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0x01010079D3339DDE793B4BBCCBD6A6297237EB</vt:lpwstr>
  </property>
  <property fmtid="{D5CDD505-2E9C-101B-9397-08002B2CF9AE}" pid="3" name="MSIP_Label_39d8be9e-c8d9-4b9c-bd40-2c27cc7ea2e6_Enabled">
    <vt:lpwstr>true</vt:lpwstr>
  </property>
  <property fmtid="{D5CDD505-2E9C-101B-9397-08002B2CF9AE}" pid="4" name="MSIP_Label_39d8be9e-c8d9-4b9c-bd40-2c27cc7ea2e6_SetDate">
    <vt:lpwstr>2021-09-21T11:39:53Z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32b551c8-142a-4de7-a477-00008e1f4314</vt:lpwstr>
  </property>
  <property fmtid="{D5CDD505-2E9C-101B-9397-08002B2CF9AE}" pid="9" name="MSIP_Label_39d8be9e-c8d9-4b9c-bd40-2c27cc7ea2e6_ContentBits">
    <vt:lpwstr>0</vt:lpwstr>
  </property>
</Properties>
</file>